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7819F" w14:textId="760BE519" w:rsidR="64676237" w:rsidRDefault="64676237" w:rsidP="2782363A">
      <w:pPr>
        <w:tabs>
          <w:tab w:val="right" w:pos="8370"/>
        </w:tabs>
        <w:spacing w:after="0" w:line="240" w:lineRule="auto"/>
        <w:rPr>
          <w:rFonts w:ascii="Calibri" w:eastAsia="Calibri" w:hAnsi="Calibri" w:cs="Calibri"/>
          <w:color w:val="000000" w:themeColor="text1"/>
        </w:rPr>
      </w:pPr>
    </w:p>
    <w:p w14:paraId="263C4F09" w14:textId="1B9A0F92" w:rsidR="64676237" w:rsidRDefault="64676237" w:rsidP="64676237">
      <w:pPr>
        <w:tabs>
          <w:tab w:val="right" w:pos="8370"/>
        </w:tabs>
        <w:spacing w:after="0" w:line="240" w:lineRule="auto"/>
        <w:rPr>
          <w:rFonts w:ascii="Calibri" w:eastAsia="Calibri" w:hAnsi="Calibri" w:cs="Calibri"/>
          <w:color w:val="000000" w:themeColor="text1"/>
        </w:rPr>
      </w:pPr>
    </w:p>
    <w:p w14:paraId="78EA0F18" w14:textId="102B4B0C" w:rsidR="5412C69F" w:rsidRDefault="5412C69F" w:rsidP="1F92CD0B">
      <w:pPr>
        <w:tabs>
          <w:tab w:val="right" w:pos="10170"/>
        </w:tabs>
        <w:spacing w:after="0" w:line="240" w:lineRule="auto"/>
        <w:rPr>
          <w:rFonts w:ascii="Calibri" w:eastAsia="Calibri" w:hAnsi="Calibri" w:cs="Calibri"/>
          <w:color w:val="000000" w:themeColor="text1"/>
          <w:sz w:val="22"/>
          <w:szCs w:val="22"/>
        </w:rPr>
      </w:pPr>
      <w:r w:rsidRPr="6774BA78">
        <w:rPr>
          <w:rFonts w:ascii="Calibri" w:eastAsia="Calibri" w:hAnsi="Calibri" w:cs="Calibri"/>
          <w:b/>
          <w:bCs/>
          <w:color w:val="000000" w:themeColor="text1"/>
          <w:sz w:val="22"/>
          <w:szCs w:val="22"/>
        </w:rPr>
        <w:t>FOR IMMEDIATE RELEASE</w:t>
      </w:r>
      <w:r w:rsidR="25CD375B" w:rsidRPr="6774BA78">
        <w:rPr>
          <w:rFonts w:ascii="Calibri" w:eastAsia="Calibri" w:hAnsi="Calibri" w:cs="Calibri"/>
          <w:b/>
          <w:bCs/>
          <w:color w:val="000000" w:themeColor="text1"/>
          <w:sz w:val="22"/>
          <w:szCs w:val="22"/>
        </w:rPr>
        <w:t xml:space="preserve">                                                 </w:t>
      </w:r>
      <w:r w:rsidR="1EBC4BE4" w:rsidRPr="6774BA78">
        <w:rPr>
          <w:rFonts w:ascii="Calibri" w:eastAsia="Calibri" w:hAnsi="Calibri" w:cs="Calibri"/>
          <w:b/>
          <w:bCs/>
          <w:color w:val="000000" w:themeColor="text1"/>
          <w:sz w:val="22"/>
          <w:szCs w:val="22"/>
        </w:rPr>
        <w:t xml:space="preserve">          </w:t>
      </w:r>
      <w:r w:rsidRPr="6774BA78">
        <w:rPr>
          <w:rFonts w:ascii="Calibri" w:eastAsia="Calibri" w:hAnsi="Calibri" w:cs="Calibri"/>
          <w:b/>
          <w:bCs/>
          <w:color w:val="000000" w:themeColor="text1"/>
          <w:sz w:val="22"/>
          <w:szCs w:val="22"/>
        </w:rPr>
        <w:t xml:space="preserve">Media contact: </w:t>
      </w:r>
      <w:r w:rsidRPr="6774BA78">
        <w:rPr>
          <w:rFonts w:ascii="Calibri" w:eastAsia="Calibri" w:hAnsi="Calibri" w:cs="Calibri"/>
          <w:color w:val="000000" w:themeColor="text1"/>
          <w:sz w:val="22"/>
          <w:szCs w:val="22"/>
        </w:rPr>
        <w:t>Claire Berman | Pet Partners</w:t>
      </w:r>
    </w:p>
    <w:p w14:paraId="6F84DDA1" w14:textId="4706A533" w:rsidR="5412C69F" w:rsidRDefault="5412C69F" w:rsidP="64676237">
      <w:pPr>
        <w:tabs>
          <w:tab w:val="right" w:pos="10170"/>
        </w:tabs>
        <w:spacing w:after="0" w:line="240" w:lineRule="auto"/>
        <w:jc w:val="right"/>
        <w:rPr>
          <w:rFonts w:ascii="Calibri" w:eastAsia="Calibri" w:hAnsi="Calibri" w:cs="Calibri"/>
          <w:color w:val="0563C1"/>
          <w:sz w:val="22"/>
          <w:szCs w:val="22"/>
        </w:rPr>
      </w:pPr>
      <w:r w:rsidRPr="64676237">
        <w:rPr>
          <w:rStyle w:val="Hyperlink"/>
          <w:rFonts w:ascii="Calibri" w:eastAsia="Calibri" w:hAnsi="Calibri" w:cs="Calibri"/>
          <w:sz w:val="22"/>
          <w:szCs w:val="22"/>
        </w:rPr>
        <w:t>425-679-5524</w:t>
      </w:r>
      <w:r w:rsidRPr="64676237">
        <w:rPr>
          <w:rFonts w:ascii="Calibri" w:eastAsia="Calibri" w:hAnsi="Calibri" w:cs="Calibri"/>
          <w:color w:val="000000" w:themeColor="text1"/>
          <w:sz w:val="22"/>
          <w:szCs w:val="22"/>
        </w:rPr>
        <w:t xml:space="preserve"> | </w:t>
      </w:r>
      <w:hyperlink r:id="rId9">
        <w:r w:rsidRPr="64676237">
          <w:rPr>
            <w:rStyle w:val="Hyperlink"/>
            <w:rFonts w:ascii="Calibri" w:eastAsia="Calibri" w:hAnsi="Calibri" w:cs="Calibri"/>
            <w:sz w:val="22"/>
            <w:szCs w:val="22"/>
          </w:rPr>
          <w:t>communications@petpartners.org</w:t>
        </w:r>
      </w:hyperlink>
    </w:p>
    <w:p w14:paraId="7BCE5A30" w14:textId="5F06A26D" w:rsidR="64676237" w:rsidRDefault="64676237" w:rsidP="64676237">
      <w:pPr>
        <w:spacing w:after="0" w:line="240" w:lineRule="auto"/>
        <w:jc w:val="center"/>
        <w:rPr>
          <w:rFonts w:ascii="Calibri" w:eastAsia="Calibri" w:hAnsi="Calibri" w:cs="Calibri"/>
          <w:color w:val="000000" w:themeColor="text1"/>
        </w:rPr>
      </w:pPr>
    </w:p>
    <w:p w14:paraId="195EAAC4" w14:textId="01CB7B2F" w:rsidR="0EFCAF80" w:rsidRDefault="0EFCAF80" w:rsidP="6AE267AF">
      <w:pPr>
        <w:spacing w:after="0" w:line="240" w:lineRule="auto"/>
        <w:jc w:val="center"/>
        <w:rPr>
          <w:rFonts w:ascii="Calibri" w:eastAsia="Calibri" w:hAnsi="Calibri" w:cs="Calibri"/>
          <w:color w:val="000000" w:themeColor="text1"/>
          <w:sz w:val="28"/>
          <w:szCs w:val="28"/>
        </w:rPr>
      </w:pPr>
      <w:r w:rsidRPr="6AE267AF">
        <w:rPr>
          <w:rFonts w:ascii="Calibri" w:eastAsia="Calibri" w:hAnsi="Calibri" w:cs="Calibri"/>
          <w:b/>
          <w:bCs/>
          <w:color w:val="000000" w:themeColor="text1"/>
          <w:sz w:val="28"/>
          <w:szCs w:val="28"/>
        </w:rPr>
        <w:t xml:space="preserve">Pet Partners Welcomes </w:t>
      </w:r>
      <w:r w:rsidR="3E007842" w:rsidRPr="6AE267AF">
        <w:rPr>
          <w:rFonts w:ascii="Calibri" w:eastAsia="Calibri" w:hAnsi="Calibri" w:cs="Calibri"/>
          <w:b/>
          <w:bCs/>
          <w:color w:val="000000" w:themeColor="text1"/>
          <w:sz w:val="28"/>
          <w:szCs w:val="28"/>
        </w:rPr>
        <w:t>Shawn Hooker of Elanco</w:t>
      </w:r>
      <w:r w:rsidRPr="6AE267AF">
        <w:rPr>
          <w:rFonts w:ascii="Calibri" w:eastAsia="Calibri" w:hAnsi="Calibri" w:cs="Calibri"/>
          <w:b/>
          <w:bCs/>
          <w:color w:val="000000" w:themeColor="text1"/>
          <w:sz w:val="28"/>
          <w:szCs w:val="28"/>
        </w:rPr>
        <w:t xml:space="preserve"> to Board of Directors</w:t>
      </w:r>
    </w:p>
    <w:p w14:paraId="0BF8BF6C" w14:textId="0ABA2FE1" w:rsidR="2782363A" w:rsidRDefault="2782363A" w:rsidP="3670E365">
      <w:pPr>
        <w:spacing w:after="0" w:line="240" w:lineRule="auto"/>
        <w:jc w:val="center"/>
        <w:rPr>
          <w:rFonts w:ascii="Calibri" w:eastAsia="Calibri" w:hAnsi="Calibri" w:cs="Calibri"/>
          <w:b/>
          <w:bCs/>
          <w:color w:val="000000" w:themeColor="text1"/>
          <w:sz w:val="28"/>
          <w:szCs w:val="28"/>
        </w:rPr>
      </w:pPr>
    </w:p>
    <w:p w14:paraId="48D0EE64" w14:textId="2FB896A4" w:rsidR="74E4246B" w:rsidRDefault="74E4246B" w:rsidP="6AE267AF">
      <w:pPr>
        <w:rPr>
          <w:rFonts w:ascii="Calibri" w:eastAsia="Calibri" w:hAnsi="Calibri" w:cs="Calibri"/>
          <w:color w:val="000000" w:themeColor="text1"/>
          <w:sz w:val="22"/>
          <w:szCs w:val="22"/>
        </w:rPr>
      </w:pPr>
      <w:r w:rsidRPr="6AE267AF">
        <w:rPr>
          <w:rFonts w:ascii="Calibri" w:eastAsia="Calibri" w:hAnsi="Calibri" w:cs="Calibri"/>
          <w:b/>
          <w:bCs/>
          <w:color w:val="000000" w:themeColor="text1"/>
          <w:sz w:val="22"/>
          <w:szCs w:val="22"/>
        </w:rPr>
        <w:t xml:space="preserve">(Bellevue, Wash. - </w:t>
      </w:r>
      <w:r w:rsidR="6209FFCA" w:rsidRPr="6AE267AF">
        <w:rPr>
          <w:rFonts w:ascii="Calibri" w:eastAsia="Calibri" w:hAnsi="Calibri" w:cs="Calibri"/>
          <w:b/>
          <w:bCs/>
          <w:color w:val="000000" w:themeColor="text1"/>
          <w:sz w:val="22"/>
          <w:szCs w:val="22"/>
        </w:rPr>
        <w:t>May 18, 2026</w:t>
      </w:r>
      <w:r w:rsidRPr="6AE267AF">
        <w:rPr>
          <w:rFonts w:ascii="Calibri" w:eastAsia="Calibri" w:hAnsi="Calibri" w:cs="Calibri"/>
          <w:b/>
          <w:bCs/>
          <w:color w:val="000000" w:themeColor="text1"/>
          <w:sz w:val="22"/>
          <w:szCs w:val="22"/>
        </w:rPr>
        <w:t>)</w:t>
      </w:r>
      <w:r w:rsidR="5412C69F" w:rsidRPr="6AE267AF">
        <w:rPr>
          <w:rFonts w:ascii="Calibri" w:eastAsia="Calibri" w:hAnsi="Calibri" w:cs="Calibri"/>
          <w:b/>
          <w:bCs/>
          <w:color w:val="000000" w:themeColor="text1"/>
          <w:sz w:val="22"/>
          <w:szCs w:val="22"/>
        </w:rPr>
        <w:t xml:space="preserve"> </w:t>
      </w:r>
      <w:r w:rsidR="5412C69F" w:rsidRPr="6AE267AF">
        <w:rPr>
          <w:rFonts w:ascii="Calibri" w:eastAsia="Calibri" w:hAnsi="Calibri" w:cs="Calibri"/>
          <w:i/>
          <w:iCs/>
          <w:color w:val="000000" w:themeColor="text1"/>
          <w:sz w:val="22"/>
          <w:szCs w:val="22"/>
        </w:rPr>
        <w:t>–</w:t>
      </w:r>
      <w:r w:rsidR="618E02D4" w:rsidRPr="6AE267AF">
        <w:rPr>
          <w:rFonts w:ascii="Calibri" w:eastAsia="Calibri" w:hAnsi="Calibri" w:cs="Calibri"/>
          <w:i/>
          <w:iCs/>
          <w:color w:val="000000" w:themeColor="text1"/>
          <w:sz w:val="22"/>
          <w:szCs w:val="22"/>
        </w:rPr>
        <w:t xml:space="preserve"> </w:t>
      </w:r>
      <w:r w:rsidR="618E02D4" w:rsidRPr="6AE267AF">
        <w:rPr>
          <w:rFonts w:ascii="Calibri" w:eastAsia="Calibri" w:hAnsi="Calibri" w:cs="Calibri"/>
          <w:color w:val="000000" w:themeColor="text1"/>
          <w:sz w:val="22"/>
          <w:szCs w:val="22"/>
        </w:rPr>
        <w:t>Pet Partners, the nation’s leading organization registering therapy animals</w:t>
      </w:r>
      <w:r w:rsidR="00E6413D" w:rsidRPr="6AE267AF">
        <w:rPr>
          <w:rFonts w:ascii="Calibri" w:eastAsia="Calibri" w:hAnsi="Calibri" w:cs="Calibri"/>
          <w:color w:val="000000" w:themeColor="text1"/>
          <w:sz w:val="22"/>
          <w:szCs w:val="22"/>
        </w:rPr>
        <w:t>,</w:t>
      </w:r>
      <w:r w:rsidR="618E02D4" w:rsidRPr="6AE267AF">
        <w:rPr>
          <w:rFonts w:ascii="Calibri" w:eastAsia="Calibri" w:hAnsi="Calibri" w:cs="Calibri"/>
          <w:color w:val="000000" w:themeColor="text1"/>
          <w:sz w:val="22"/>
          <w:szCs w:val="22"/>
        </w:rPr>
        <w:t xml:space="preserve"> </w:t>
      </w:r>
      <w:r w:rsidR="76B2AD56" w:rsidRPr="6AE267AF">
        <w:rPr>
          <w:rFonts w:ascii="Calibri" w:eastAsia="Calibri" w:hAnsi="Calibri" w:cs="Calibri"/>
          <w:color w:val="000000" w:themeColor="text1"/>
          <w:sz w:val="22"/>
          <w:szCs w:val="22"/>
        </w:rPr>
        <w:t>has appointed Shawn Hooker</w:t>
      </w:r>
      <w:r w:rsidR="2D8F105F" w:rsidRPr="6AE267AF">
        <w:rPr>
          <w:rFonts w:ascii="Calibri" w:eastAsia="Calibri" w:hAnsi="Calibri" w:cs="Calibri"/>
          <w:color w:val="000000" w:themeColor="text1"/>
          <w:sz w:val="22"/>
          <w:szCs w:val="22"/>
        </w:rPr>
        <w:t>, Vice President of</w:t>
      </w:r>
      <w:r w:rsidR="5B7BB3DF" w:rsidRPr="6AE267AF">
        <w:rPr>
          <w:rFonts w:ascii="Calibri" w:eastAsia="Calibri" w:hAnsi="Calibri" w:cs="Calibri"/>
          <w:color w:val="000000" w:themeColor="text1"/>
          <w:sz w:val="22"/>
          <w:szCs w:val="22"/>
        </w:rPr>
        <w:t xml:space="preserve"> Pet Health Marketing at Elanco</w:t>
      </w:r>
      <w:r w:rsidR="2D8F105F" w:rsidRPr="6AE267AF">
        <w:rPr>
          <w:rFonts w:ascii="Calibri" w:eastAsia="Calibri" w:hAnsi="Calibri" w:cs="Calibri"/>
          <w:color w:val="000000" w:themeColor="text1"/>
          <w:sz w:val="22"/>
          <w:szCs w:val="22"/>
        </w:rPr>
        <w:t>, to its Board of Directors.</w:t>
      </w:r>
    </w:p>
    <w:p w14:paraId="2A562DBF" w14:textId="7EB01FA5" w:rsidR="64676237" w:rsidRDefault="5F49024A" w:rsidP="776B6B7F">
      <w:pPr>
        <w:rPr>
          <w:rFonts w:ascii="Calibri" w:eastAsia="Calibri" w:hAnsi="Calibri" w:cs="Calibri"/>
          <w:color w:val="000000" w:themeColor="text1"/>
          <w:sz w:val="22"/>
          <w:szCs w:val="22"/>
        </w:rPr>
      </w:pPr>
      <w:r w:rsidRPr="776B6B7F">
        <w:rPr>
          <w:rFonts w:ascii="Calibri" w:eastAsia="Calibri" w:hAnsi="Calibri" w:cs="Calibri"/>
          <w:color w:val="000000" w:themeColor="text1"/>
          <w:sz w:val="22"/>
          <w:szCs w:val="22"/>
        </w:rPr>
        <w:t>With a 30-year career spanning pet health, marketing, innovation, and commercial operations, Shawn brings deep experience helping organizations grow, adapt, and connect with the people and communities they serve. At Elanco, Shawn leads Pet Health Marketing and previously served as head o</w:t>
      </w:r>
      <w:r w:rsidR="30E8052F" w:rsidRPr="776B6B7F">
        <w:rPr>
          <w:rFonts w:ascii="Calibri" w:eastAsia="Calibri" w:hAnsi="Calibri" w:cs="Calibri"/>
          <w:color w:val="000000" w:themeColor="text1"/>
          <w:sz w:val="22"/>
          <w:szCs w:val="22"/>
        </w:rPr>
        <w:t xml:space="preserve">f Pet Health Launches </w:t>
      </w:r>
      <w:r w:rsidR="60298CB5" w:rsidRPr="776B6B7F">
        <w:rPr>
          <w:rFonts w:ascii="Calibri" w:eastAsia="Calibri" w:hAnsi="Calibri" w:cs="Calibri"/>
          <w:color w:val="000000" w:themeColor="text1"/>
          <w:sz w:val="22"/>
          <w:szCs w:val="22"/>
        </w:rPr>
        <w:t xml:space="preserve">&amp; </w:t>
      </w:r>
      <w:r w:rsidR="30E8052F" w:rsidRPr="776B6B7F">
        <w:rPr>
          <w:rFonts w:ascii="Calibri" w:eastAsia="Calibri" w:hAnsi="Calibri" w:cs="Calibri"/>
          <w:color w:val="000000" w:themeColor="text1"/>
          <w:sz w:val="22"/>
          <w:szCs w:val="22"/>
        </w:rPr>
        <w:t>Innovation, guiding strategy for new products and initiatives in a dynamic, customer-focused industry.</w:t>
      </w:r>
    </w:p>
    <w:p w14:paraId="683CCB9E" w14:textId="39351B11" w:rsidR="64676237" w:rsidRDefault="3FF5AF61" w:rsidP="6AE267AF">
      <w:pPr>
        <w:rPr>
          <w:rFonts w:ascii="Calibri" w:eastAsia="Calibri" w:hAnsi="Calibri" w:cs="Calibri"/>
          <w:color w:val="000000" w:themeColor="text1"/>
          <w:sz w:val="22"/>
          <w:szCs w:val="22"/>
        </w:rPr>
      </w:pPr>
      <w:r w:rsidRPr="6AE267AF">
        <w:rPr>
          <w:rFonts w:ascii="Calibri" w:eastAsia="Calibri" w:hAnsi="Calibri" w:cs="Calibri"/>
          <w:color w:val="000000" w:themeColor="text1"/>
          <w:sz w:val="22"/>
          <w:szCs w:val="22"/>
        </w:rPr>
        <w:t>Shawn’s leadership background includes go-to market strategy across B2B, B2C, and B2B2C markets, $2 billion profit and loss portfolio management, consumer activation, sales excellence, and cross-functional collaboration. He is also known for building inclusive, high</w:t>
      </w:r>
      <w:r w:rsidR="37FE4358" w:rsidRPr="6AE267AF">
        <w:rPr>
          <w:rFonts w:ascii="Calibri" w:eastAsia="Calibri" w:hAnsi="Calibri" w:cs="Calibri"/>
          <w:color w:val="000000" w:themeColor="text1"/>
          <w:sz w:val="22"/>
          <w:szCs w:val="22"/>
        </w:rPr>
        <w:t>-performing teams that support growth, develop future leaders, and help people thrive.</w:t>
      </w:r>
    </w:p>
    <w:p w14:paraId="0D1E90F6" w14:textId="3A08FD97" w:rsidR="64676237" w:rsidRDefault="272FD465" w:rsidP="6AE267AF">
      <w:pPr>
        <w:rPr>
          <w:rFonts w:ascii="Calibri" w:eastAsia="Calibri" w:hAnsi="Calibri" w:cs="Calibri"/>
          <w:color w:val="000000" w:themeColor="text1"/>
          <w:sz w:val="22"/>
          <w:szCs w:val="22"/>
        </w:rPr>
      </w:pPr>
      <w:r w:rsidRPr="19DDBDDE">
        <w:rPr>
          <w:rFonts w:ascii="Calibri" w:eastAsia="Calibri" w:hAnsi="Calibri" w:cs="Calibri"/>
          <w:color w:val="000000" w:themeColor="text1"/>
          <w:sz w:val="22"/>
          <w:szCs w:val="22"/>
        </w:rPr>
        <w:t xml:space="preserve">Hooker shared that “spending time with your pet is one of life's greatest joys. But imagine turning those moments into meaningful service!” </w:t>
      </w:r>
      <w:r w:rsidR="5BDABEDD" w:rsidRPr="19DDBDDE">
        <w:rPr>
          <w:rFonts w:ascii="Calibri" w:eastAsia="Calibri" w:hAnsi="Calibri" w:cs="Calibri"/>
          <w:color w:val="000000" w:themeColor="text1"/>
          <w:sz w:val="22"/>
          <w:szCs w:val="22"/>
        </w:rPr>
        <w:t>This, he says, is what excites him about being a part of the Pet Partners Board.</w:t>
      </w:r>
    </w:p>
    <w:p w14:paraId="32852AD8" w14:textId="2922E9D3" w:rsidR="64676237" w:rsidRDefault="1EF83B5A" w:rsidP="6AE267AF">
      <w:pPr>
        <w:rPr>
          <w:rFonts w:ascii="Calibri" w:eastAsia="Calibri" w:hAnsi="Calibri" w:cs="Calibri"/>
          <w:color w:val="000000" w:themeColor="text1"/>
          <w:sz w:val="22"/>
          <w:szCs w:val="22"/>
        </w:rPr>
      </w:pPr>
      <w:r w:rsidRPr="6AE267AF">
        <w:rPr>
          <w:rFonts w:ascii="Calibri" w:eastAsia="Calibri" w:hAnsi="Calibri" w:cs="Calibri"/>
          <w:color w:val="000000" w:themeColor="text1"/>
          <w:sz w:val="22"/>
          <w:szCs w:val="22"/>
        </w:rPr>
        <w:t xml:space="preserve">Originally from Montana, Hooker has had a lifelong connection with animals and has seen the human-animal bond evolve across generations, from </w:t>
      </w:r>
      <w:r w:rsidR="1F658037" w:rsidRPr="6AE267AF">
        <w:rPr>
          <w:rFonts w:ascii="Calibri" w:eastAsia="Calibri" w:hAnsi="Calibri" w:cs="Calibri"/>
          <w:color w:val="000000" w:themeColor="text1"/>
          <w:sz w:val="22"/>
          <w:szCs w:val="22"/>
        </w:rPr>
        <w:t>animal</w:t>
      </w:r>
      <w:r w:rsidRPr="6AE267AF">
        <w:rPr>
          <w:rFonts w:ascii="Calibri" w:eastAsia="Calibri" w:hAnsi="Calibri" w:cs="Calibri"/>
          <w:color w:val="000000" w:themeColor="text1"/>
          <w:sz w:val="22"/>
          <w:szCs w:val="22"/>
        </w:rPr>
        <w:t>s spending time on the porch to being welcomed into the home as family members. Today, he lives in Atlanta with his dog, Sophia. Outside of work, Hooker enjoys lake getaways</w:t>
      </w:r>
      <w:r w:rsidR="00C70C7A">
        <w:rPr>
          <w:rFonts w:ascii="Calibri" w:eastAsia="Calibri" w:hAnsi="Calibri" w:cs="Calibri"/>
          <w:color w:val="000000" w:themeColor="text1"/>
          <w:sz w:val="22"/>
          <w:szCs w:val="22"/>
        </w:rPr>
        <w:t xml:space="preserve"> and pickleball</w:t>
      </w:r>
      <w:r w:rsidRPr="6AE267AF">
        <w:rPr>
          <w:rFonts w:ascii="Calibri" w:eastAsia="Calibri" w:hAnsi="Calibri" w:cs="Calibri"/>
          <w:color w:val="000000" w:themeColor="text1"/>
          <w:sz w:val="22"/>
          <w:szCs w:val="22"/>
        </w:rPr>
        <w:t xml:space="preserve"> with </w:t>
      </w:r>
      <w:r w:rsidR="00C70C7A">
        <w:rPr>
          <w:rFonts w:ascii="Calibri" w:eastAsia="Calibri" w:hAnsi="Calibri" w:cs="Calibri"/>
          <w:color w:val="000000" w:themeColor="text1"/>
          <w:sz w:val="22"/>
          <w:szCs w:val="22"/>
        </w:rPr>
        <w:t>family and friends</w:t>
      </w:r>
      <w:r w:rsidRPr="6AE267AF">
        <w:rPr>
          <w:rFonts w:ascii="Calibri" w:eastAsia="Calibri" w:hAnsi="Calibri" w:cs="Calibri"/>
          <w:color w:val="000000" w:themeColor="text1"/>
          <w:sz w:val="22"/>
          <w:szCs w:val="22"/>
        </w:rPr>
        <w:t xml:space="preserve">. </w:t>
      </w:r>
    </w:p>
    <w:p w14:paraId="4DD87E8A" w14:textId="39D7EC3E" w:rsidR="64676237" w:rsidRDefault="794185E4" w:rsidP="6AE267AF">
      <w:pPr>
        <w:rPr>
          <w:rFonts w:ascii="Calibri" w:eastAsia="Calibri" w:hAnsi="Calibri" w:cs="Calibri"/>
          <w:color w:val="000000" w:themeColor="text1"/>
          <w:sz w:val="22"/>
          <w:szCs w:val="22"/>
        </w:rPr>
      </w:pPr>
      <w:r w:rsidRPr="6AE267AF">
        <w:rPr>
          <w:rFonts w:ascii="Calibri" w:eastAsia="Calibri" w:hAnsi="Calibri" w:cs="Calibri"/>
          <w:color w:val="000000" w:themeColor="text1"/>
          <w:sz w:val="22"/>
          <w:szCs w:val="22"/>
        </w:rPr>
        <w:t xml:space="preserve">The appointment comes as Pet Partners continues to grow national awareness of </w:t>
      </w:r>
      <w:proofErr w:type="gramStart"/>
      <w:r w:rsidRPr="6AE267AF">
        <w:rPr>
          <w:rFonts w:ascii="Calibri" w:eastAsia="Calibri" w:hAnsi="Calibri" w:cs="Calibri"/>
          <w:color w:val="000000" w:themeColor="text1"/>
          <w:sz w:val="22"/>
          <w:szCs w:val="22"/>
        </w:rPr>
        <w:t>therapy animal</w:t>
      </w:r>
      <w:proofErr w:type="gramEnd"/>
      <w:r w:rsidRPr="6AE267AF">
        <w:rPr>
          <w:rFonts w:ascii="Calibri" w:eastAsia="Calibri" w:hAnsi="Calibri" w:cs="Calibri"/>
          <w:color w:val="000000" w:themeColor="text1"/>
          <w:sz w:val="22"/>
          <w:szCs w:val="22"/>
        </w:rPr>
        <w:t xml:space="preserve"> visits and </w:t>
      </w:r>
      <w:proofErr w:type="gramStart"/>
      <w:r w:rsidR="14BEA45E" w:rsidRPr="6AE267AF">
        <w:rPr>
          <w:rFonts w:ascii="Calibri" w:eastAsia="Calibri" w:hAnsi="Calibri" w:cs="Calibri"/>
          <w:color w:val="000000" w:themeColor="text1"/>
          <w:sz w:val="22"/>
          <w:szCs w:val="22"/>
        </w:rPr>
        <w:t>increase</w:t>
      </w:r>
      <w:proofErr w:type="gramEnd"/>
      <w:r w:rsidRPr="6AE267AF">
        <w:rPr>
          <w:rFonts w:ascii="Calibri" w:eastAsia="Calibri" w:hAnsi="Calibri" w:cs="Calibri"/>
          <w:color w:val="000000" w:themeColor="text1"/>
          <w:sz w:val="22"/>
          <w:szCs w:val="22"/>
        </w:rPr>
        <w:t xml:space="preserve"> access to high-quality education, registration, and support for volunteer therapy animal teams. Hooker’s experience in pet health and consumer engagement will support the organization’s efforts to strengthen partnerships, reach new audiences, </w:t>
      </w:r>
      <w:r w:rsidR="192A5109" w:rsidRPr="6AE267AF">
        <w:rPr>
          <w:rFonts w:ascii="Calibri" w:eastAsia="Calibri" w:hAnsi="Calibri" w:cs="Calibri"/>
          <w:color w:val="000000" w:themeColor="text1"/>
          <w:sz w:val="22"/>
          <w:szCs w:val="22"/>
        </w:rPr>
        <w:t xml:space="preserve">and advance </w:t>
      </w:r>
      <w:proofErr w:type="gramStart"/>
      <w:r w:rsidR="192A5109" w:rsidRPr="6AE267AF">
        <w:rPr>
          <w:rFonts w:ascii="Calibri" w:eastAsia="Calibri" w:hAnsi="Calibri" w:cs="Calibri"/>
          <w:color w:val="000000" w:themeColor="text1"/>
          <w:sz w:val="22"/>
          <w:szCs w:val="22"/>
        </w:rPr>
        <w:t>it’s</w:t>
      </w:r>
      <w:proofErr w:type="gramEnd"/>
      <w:r w:rsidR="192A5109" w:rsidRPr="6AE267AF">
        <w:rPr>
          <w:rFonts w:ascii="Calibri" w:eastAsia="Calibri" w:hAnsi="Calibri" w:cs="Calibri"/>
          <w:color w:val="000000" w:themeColor="text1"/>
          <w:sz w:val="22"/>
          <w:szCs w:val="22"/>
        </w:rPr>
        <w:t xml:space="preserve"> mission of improving human health and well-being through the human-animal bond.</w:t>
      </w:r>
    </w:p>
    <w:p w14:paraId="5376554B" w14:textId="6A631E87" w:rsidR="64676237" w:rsidRDefault="562BCBCB" w:rsidP="6AE267AF">
      <w:pPr>
        <w:rPr>
          <w:rFonts w:ascii="Calibri" w:eastAsia="Calibri" w:hAnsi="Calibri" w:cs="Calibri"/>
          <w:color w:val="000000" w:themeColor="text1"/>
          <w:sz w:val="22"/>
          <w:szCs w:val="22"/>
        </w:rPr>
      </w:pPr>
      <w:commentRangeStart w:id="0"/>
      <w:r w:rsidRPr="308A6C9F">
        <w:rPr>
          <w:rFonts w:ascii="Calibri" w:eastAsia="Calibri" w:hAnsi="Calibri" w:cs="Calibri"/>
          <w:color w:val="000000" w:themeColor="text1"/>
          <w:sz w:val="22"/>
          <w:szCs w:val="22"/>
        </w:rPr>
        <w:t xml:space="preserve">"Shawn Hooker brings a valuable combination of strategic leadership, pet industry expertise, and genuine belief in the power of the human-animal bond,” said Annie Peters, president and CEO of Pet Partners. “His perspective will help strengthen our work as we continue to expand safe, meaningful therapy animal visits in communities across the country.” </w:t>
      </w:r>
      <w:commentRangeEnd w:id="0"/>
      <w:r>
        <w:rPr>
          <w:rStyle w:val="CommentReference"/>
        </w:rPr>
        <w:commentReference w:id="0"/>
      </w:r>
    </w:p>
    <w:p w14:paraId="3BEC41E1" w14:textId="2C71696E" w:rsidR="64676237" w:rsidRDefault="29F42C59" w:rsidP="6AE267AF">
      <w:pPr>
        <w:rPr>
          <w:rFonts w:ascii="Calibri" w:eastAsia="Calibri" w:hAnsi="Calibri" w:cs="Calibri"/>
          <w:color w:val="000000" w:themeColor="text1"/>
          <w:sz w:val="22"/>
          <w:szCs w:val="22"/>
        </w:rPr>
      </w:pPr>
      <w:r w:rsidRPr="6AE267AF">
        <w:rPr>
          <w:rFonts w:ascii="Calibri" w:eastAsia="Calibri" w:hAnsi="Calibri" w:cs="Calibri"/>
          <w:color w:val="000000" w:themeColor="text1"/>
          <w:sz w:val="22"/>
          <w:szCs w:val="22"/>
        </w:rPr>
        <w:t xml:space="preserve">For more information about Pet Partners and its Board of Directors, visit </w:t>
      </w:r>
      <w:hyperlink r:id="rId14">
        <w:r w:rsidRPr="6AE267AF">
          <w:rPr>
            <w:rStyle w:val="Hyperlink"/>
            <w:rFonts w:ascii="Calibri" w:eastAsia="Calibri" w:hAnsi="Calibri" w:cs="Calibri"/>
            <w:sz w:val="22"/>
            <w:szCs w:val="22"/>
          </w:rPr>
          <w:t>www.petpartners.org</w:t>
        </w:r>
      </w:hyperlink>
      <w:r w:rsidRPr="6AE267AF">
        <w:rPr>
          <w:rFonts w:ascii="Calibri" w:eastAsia="Calibri" w:hAnsi="Calibri" w:cs="Calibri"/>
          <w:color w:val="000000" w:themeColor="text1"/>
          <w:sz w:val="22"/>
          <w:szCs w:val="22"/>
        </w:rPr>
        <w:t>.</w:t>
      </w:r>
    </w:p>
    <w:p w14:paraId="1D6065C4" w14:textId="35B17EEB" w:rsidR="64676237" w:rsidRDefault="618E02D4" w:rsidP="1F92CD0B">
      <w:pPr>
        <w:spacing w:after="0"/>
        <w:rPr>
          <w:rFonts w:ascii="Calibri" w:eastAsia="Calibri" w:hAnsi="Calibri" w:cs="Calibri"/>
          <w:color w:val="000000" w:themeColor="text1"/>
          <w:sz w:val="22"/>
          <w:szCs w:val="22"/>
        </w:rPr>
      </w:pPr>
      <w:r w:rsidRPr="1F92CD0B">
        <w:rPr>
          <w:rFonts w:ascii="Calibri" w:eastAsia="Calibri" w:hAnsi="Calibri" w:cs="Calibri"/>
          <w:b/>
          <w:bCs/>
          <w:color w:val="000000" w:themeColor="text1"/>
          <w:sz w:val="22"/>
          <w:szCs w:val="22"/>
        </w:rPr>
        <w:lastRenderedPageBreak/>
        <w:t>About Pet Partners</w:t>
      </w:r>
    </w:p>
    <w:p w14:paraId="141FFF6E" w14:textId="4322CA1E" w:rsidR="64676237" w:rsidRDefault="618E02D4" w:rsidP="1F92CD0B">
      <w:pPr>
        <w:rPr>
          <w:rFonts w:ascii="Calibri" w:eastAsia="Calibri" w:hAnsi="Calibri" w:cs="Calibri"/>
          <w:color w:val="000000" w:themeColor="text1"/>
          <w:sz w:val="22"/>
          <w:szCs w:val="22"/>
        </w:rPr>
      </w:pPr>
      <w:r w:rsidRPr="668EF8A6">
        <w:rPr>
          <w:rFonts w:ascii="Calibri" w:eastAsia="Calibri" w:hAnsi="Calibri" w:cs="Calibri"/>
          <w:color w:val="000000" w:themeColor="text1"/>
          <w:sz w:val="22"/>
          <w:szCs w:val="22"/>
        </w:rPr>
        <w:t xml:space="preserve">Pet Partners is the leader in the </w:t>
      </w:r>
      <w:proofErr w:type="gramStart"/>
      <w:r w:rsidRPr="668EF8A6">
        <w:rPr>
          <w:rFonts w:ascii="Calibri" w:eastAsia="Calibri" w:hAnsi="Calibri" w:cs="Calibri"/>
          <w:color w:val="000000" w:themeColor="text1"/>
          <w:sz w:val="22"/>
          <w:szCs w:val="22"/>
        </w:rPr>
        <w:t>therapy animal</w:t>
      </w:r>
      <w:proofErr w:type="gramEnd"/>
      <w:r w:rsidRPr="668EF8A6">
        <w:rPr>
          <w:rFonts w:ascii="Calibri" w:eastAsia="Calibri" w:hAnsi="Calibri" w:cs="Calibri"/>
          <w:color w:val="000000" w:themeColor="text1"/>
          <w:sz w:val="22"/>
          <w:szCs w:val="22"/>
        </w:rPr>
        <w:t xml:space="preserve"> field. Since 1977, the organization has registered thousands of teams who have made millions of visits across the U.S. and around the world. Through the power of the human-animal bond, Pet Partners can improve the physical, emotional, and social well-being of people and animals alike. Through rigorous training, high standards, and a commitment to inclusion, Pet Partners supports volunteer</w:t>
      </w:r>
      <w:r w:rsidR="00827CA9" w:rsidRPr="668EF8A6">
        <w:rPr>
          <w:rFonts w:ascii="Calibri" w:eastAsia="Calibri" w:hAnsi="Calibri" w:cs="Calibri"/>
          <w:color w:val="000000" w:themeColor="text1"/>
          <w:sz w:val="22"/>
          <w:szCs w:val="22"/>
        </w:rPr>
        <w:t>s</w:t>
      </w:r>
      <w:r w:rsidRPr="668EF8A6">
        <w:rPr>
          <w:rFonts w:ascii="Calibri" w:eastAsia="Calibri" w:hAnsi="Calibri" w:cs="Calibri"/>
          <w:color w:val="000000" w:themeColor="text1"/>
          <w:sz w:val="22"/>
          <w:szCs w:val="22"/>
        </w:rPr>
        <w:t xml:space="preserve"> working with nine different species of animals. We elevate the importance of therapy animal visits, and our teams help build a healthier and happier world for us all. Whether or not you have a pet, you can learn more about sharing the impact of therapy animals at </w:t>
      </w:r>
      <w:hyperlink r:id="rId15">
        <w:r w:rsidRPr="668EF8A6">
          <w:rPr>
            <w:rStyle w:val="Hyperlink"/>
            <w:rFonts w:ascii="Calibri" w:eastAsia="Calibri" w:hAnsi="Calibri" w:cs="Calibri"/>
            <w:sz w:val="22"/>
            <w:szCs w:val="22"/>
          </w:rPr>
          <w:t>petpartners.org</w:t>
        </w:r>
      </w:hyperlink>
      <w:r w:rsidRPr="668EF8A6">
        <w:rPr>
          <w:rFonts w:ascii="Calibri" w:eastAsia="Calibri" w:hAnsi="Calibri" w:cs="Calibri"/>
          <w:color w:val="000000" w:themeColor="text1"/>
          <w:sz w:val="22"/>
          <w:szCs w:val="22"/>
        </w:rPr>
        <w:t>.</w:t>
      </w:r>
    </w:p>
    <w:p w14:paraId="2FB80FE3" w14:textId="509F97C3" w:rsidR="64676237" w:rsidRDefault="64676237" w:rsidP="1F92CD0B">
      <w:pPr>
        <w:rPr>
          <w:rFonts w:ascii="Calibri" w:eastAsia="Calibri" w:hAnsi="Calibri" w:cs="Calibri"/>
          <w:i/>
          <w:iCs/>
          <w:color w:val="000000" w:themeColor="text1"/>
          <w:sz w:val="22"/>
          <w:szCs w:val="22"/>
        </w:rPr>
      </w:pPr>
    </w:p>
    <w:p w14:paraId="4273BBEE" w14:textId="311820AF" w:rsidR="5412C69F" w:rsidRDefault="5412C69F" w:rsidP="64676237">
      <w:pPr>
        <w:spacing w:after="0" w:line="240" w:lineRule="auto"/>
        <w:jc w:val="center"/>
        <w:rPr>
          <w:rFonts w:ascii="Calibri" w:eastAsia="Calibri" w:hAnsi="Calibri" w:cs="Calibri"/>
          <w:sz w:val="22"/>
          <w:szCs w:val="22"/>
        </w:rPr>
      </w:pPr>
      <w:r w:rsidRPr="64676237">
        <w:rPr>
          <w:rFonts w:ascii="Calibri" w:eastAsia="Calibri" w:hAnsi="Calibri" w:cs="Calibri"/>
          <w:color w:val="000000" w:themeColor="text1"/>
        </w:rPr>
        <w:t># # #</w:t>
      </w:r>
    </w:p>
    <w:p w14:paraId="182B9B49" w14:textId="49DD70FD" w:rsidR="64676237" w:rsidRDefault="64676237" w:rsidP="64676237">
      <w:pPr>
        <w:rPr>
          <w:rFonts w:ascii="Calibri" w:eastAsia="Calibri" w:hAnsi="Calibri" w:cs="Calibri"/>
          <w:i/>
          <w:iCs/>
          <w:color w:val="000000" w:themeColor="text1"/>
          <w:sz w:val="22"/>
          <w:szCs w:val="22"/>
        </w:rPr>
      </w:pPr>
    </w:p>
    <w:sectPr w:rsidR="64676237">
      <w:headerReference w:type="default" r:id="rId16"/>
      <w:foot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laire Berman" w:date="2026-05-04T12:42:00Z" w:initials="CB">
    <w:p w14:paraId="41C353D9" w14:textId="5BC4ADCF" w:rsidR="00351038" w:rsidRDefault="00351038">
      <w:pPr>
        <w:pStyle w:val="CommentText"/>
      </w:pPr>
      <w:r>
        <w:rPr>
          <w:rStyle w:val="CommentReference"/>
        </w:rPr>
        <w:annotationRef/>
      </w:r>
      <w:r w:rsidRPr="2AC41CB6">
        <w:t>Approval needed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1C353D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C013D2" w16cex:dateUtc="2026-05-04T19:42:00Z">
    <w16cex:extLst>
      <w16:ext w16:uri="{CE6994B0-6A32-4C9F-8C6B-6E91EDA988CE}">
        <cr:reactions xmlns:cr="http://schemas.microsoft.com/office/comments/2020/reactions">
          <cr:reaction reactionType="1">
            <cr:reactionInfo dateUtc="2026-05-04T20:39:01Z">
              <cr:user userId="S::anniep@petpartners.org::deb29d1d-5528-484e-86e0-9226b59fbd6a" userProvider="AD" userName="Annie Peters"/>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C353D9" w16cid:durableId="6FC013D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5066B" w14:textId="77777777" w:rsidR="00345C60" w:rsidRDefault="00345C60">
      <w:pPr>
        <w:spacing w:after="0" w:line="240" w:lineRule="auto"/>
      </w:pPr>
      <w:r>
        <w:separator/>
      </w:r>
    </w:p>
  </w:endnote>
  <w:endnote w:type="continuationSeparator" w:id="0">
    <w:p w14:paraId="0E10B91F" w14:textId="77777777" w:rsidR="00345C60" w:rsidRDefault="00345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4676237" w14:paraId="7584992A" w14:textId="77777777" w:rsidTr="64676237">
      <w:trPr>
        <w:trHeight w:val="300"/>
      </w:trPr>
      <w:tc>
        <w:tcPr>
          <w:tcW w:w="3120" w:type="dxa"/>
        </w:tcPr>
        <w:p w14:paraId="6EFF269B" w14:textId="02F18034" w:rsidR="64676237" w:rsidRDefault="64676237" w:rsidP="64676237">
          <w:pPr>
            <w:pStyle w:val="Header"/>
            <w:ind w:left="-115"/>
          </w:pPr>
        </w:p>
      </w:tc>
      <w:tc>
        <w:tcPr>
          <w:tcW w:w="3120" w:type="dxa"/>
        </w:tcPr>
        <w:p w14:paraId="1436C751" w14:textId="3057FF36" w:rsidR="64676237" w:rsidRDefault="64676237" w:rsidP="64676237">
          <w:pPr>
            <w:pStyle w:val="Header"/>
            <w:jc w:val="center"/>
          </w:pPr>
        </w:p>
      </w:tc>
      <w:tc>
        <w:tcPr>
          <w:tcW w:w="3120" w:type="dxa"/>
        </w:tcPr>
        <w:p w14:paraId="3EE794F6" w14:textId="6D90CA4D" w:rsidR="64676237" w:rsidRDefault="64676237" w:rsidP="64676237">
          <w:pPr>
            <w:pStyle w:val="Header"/>
            <w:ind w:right="-115"/>
            <w:jc w:val="right"/>
          </w:pPr>
        </w:p>
      </w:tc>
    </w:tr>
  </w:tbl>
  <w:p w14:paraId="6482A501" w14:textId="027181E0" w:rsidR="64676237" w:rsidRDefault="64676237" w:rsidP="646762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68EF8A6" w14:paraId="67A4F5AC" w14:textId="77777777" w:rsidTr="668EF8A6">
      <w:trPr>
        <w:trHeight w:val="300"/>
      </w:trPr>
      <w:tc>
        <w:tcPr>
          <w:tcW w:w="3120" w:type="dxa"/>
        </w:tcPr>
        <w:p w14:paraId="3BE9FD8B" w14:textId="24AD54F2" w:rsidR="668EF8A6" w:rsidRDefault="668EF8A6" w:rsidP="668EF8A6">
          <w:pPr>
            <w:pStyle w:val="Header"/>
            <w:ind w:left="-115"/>
          </w:pPr>
        </w:p>
      </w:tc>
      <w:tc>
        <w:tcPr>
          <w:tcW w:w="3120" w:type="dxa"/>
        </w:tcPr>
        <w:p w14:paraId="676ECA1D" w14:textId="469837DA" w:rsidR="668EF8A6" w:rsidRDefault="668EF8A6" w:rsidP="668EF8A6">
          <w:pPr>
            <w:pStyle w:val="Header"/>
            <w:jc w:val="center"/>
          </w:pPr>
        </w:p>
      </w:tc>
      <w:tc>
        <w:tcPr>
          <w:tcW w:w="3120" w:type="dxa"/>
        </w:tcPr>
        <w:p w14:paraId="613EF3B5" w14:textId="30018E5A" w:rsidR="668EF8A6" w:rsidRDefault="668EF8A6" w:rsidP="668EF8A6">
          <w:pPr>
            <w:pStyle w:val="Header"/>
            <w:ind w:right="-115"/>
            <w:jc w:val="right"/>
          </w:pPr>
        </w:p>
      </w:tc>
    </w:tr>
  </w:tbl>
  <w:p w14:paraId="663FA649" w14:textId="0F446837" w:rsidR="668EF8A6" w:rsidRDefault="668EF8A6" w:rsidP="668EF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636CF" w14:textId="77777777" w:rsidR="00345C60" w:rsidRDefault="00345C60">
      <w:pPr>
        <w:spacing w:after="0" w:line="240" w:lineRule="auto"/>
      </w:pPr>
      <w:r>
        <w:separator/>
      </w:r>
    </w:p>
  </w:footnote>
  <w:footnote w:type="continuationSeparator" w:id="0">
    <w:p w14:paraId="443E3166" w14:textId="77777777" w:rsidR="00345C60" w:rsidRDefault="00345C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240" w:type="dxa"/>
      <w:tblLayout w:type="fixed"/>
      <w:tblLook w:val="06A0" w:firstRow="1" w:lastRow="0" w:firstColumn="1" w:lastColumn="0" w:noHBand="1" w:noVBand="1"/>
    </w:tblPr>
    <w:tblGrid>
      <w:gridCol w:w="3120"/>
      <w:gridCol w:w="3120"/>
    </w:tblGrid>
    <w:tr w:rsidR="64676237" w14:paraId="50B224F1" w14:textId="77777777" w:rsidTr="668EF8A6">
      <w:trPr>
        <w:trHeight w:val="300"/>
      </w:trPr>
      <w:tc>
        <w:tcPr>
          <w:tcW w:w="3120" w:type="dxa"/>
        </w:tcPr>
        <w:p w14:paraId="1EE54729" w14:textId="106888BC" w:rsidR="64676237" w:rsidRDefault="64676237" w:rsidP="64676237">
          <w:pPr>
            <w:pStyle w:val="Header"/>
            <w:jc w:val="center"/>
          </w:pPr>
        </w:p>
      </w:tc>
      <w:tc>
        <w:tcPr>
          <w:tcW w:w="3120" w:type="dxa"/>
        </w:tcPr>
        <w:p w14:paraId="335D5692" w14:textId="168266A0" w:rsidR="64676237" w:rsidRDefault="64676237" w:rsidP="64676237">
          <w:pPr>
            <w:pStyle w:val="Header"/>
            <w:ind w:right="-115"/>
            <w:jc w:val="right"/>
          </w:pPr>
        </w:p>
      </w:tc>
    </w:tr>
  </w:tbl>
  <w:p w14:paraId="010B7D02" w14:textId="367EB441" w:rsidR="64676237" w:rsidRDefault="64676237" w:rsidP="646762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68EF8A6" w14:paraId="13E0B712" w14:textId="77777777" w:rsidTr="6774BA78">
      <w:trPr>
        <w:trHeight w:val="300"/>
      </w:trPr>
      <w:tc>
        <w:tcPr>
          <w:tcW w:w="3120" w:type="dxa"/>
        </w:tcPr>
        <w:p w14:paraId="64CC4E12" w14:textId="63EA7929" w:rsidR="668EF8A6" w:rsidRDefault="6774BA78" w:rsidP="668EF8A6">
          <w:pPr>
            <w:ind w:left="-115"/>
          </w:pPr>
          <w:r>
            <w:rPr>
              <w:noProof/>
            </w:rPr>
            <w:drawing>
              <wp:inline distT="0" distB="0" distL="0" distR="0" wp14:anchorId="4A0E5982" wp14:editId="1A9278B0">
                <wp:extent cx="1752600" cy="457200"/>
                <wp:effectExtent l="0" t="0" r="0" b="0"/>
                <wp:docPr id="640753598" name="Picture 640753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52600" cy="457200"/>
                        </a:xfrm>
                        <a:prstGeom prst="rect">
                          <a:avLst/>
                        </a:prstGeom>
                      </pic:spPr>
                    </pic:pic>
                  </a:graphicData>
                </a:graphic>
              </wp:inline>
            </w:drawing>
          </w:r>
        </w:p>
      </w:tc>
      <w:tc>
        <w:tcPr>
          <w:tcW w:w="3120" w:type="dxa"/>
        </w:tcPr>
        <w:p w14:paraId="1F5C23C2" w14:textId="37A9C430" w:rsidR="668EF8A6" w:rsidRDefault="668EF8A6" w:rsidP="668EF8A6">
          <w:pPr>
            <w:pStyle w:val="Header"/>
            <w:jc w:val="center"/>
          </w:pPr>
        </w:p>
      </w:tc>
      <w:tc>
        <w:tcPr>
          <w:tcW w:w="3120" w:type="dxa"/>
        </w:tcPr>
        <w:p w14:paraId="7C400633" w14:textId="530B6DFB" w:rsidR="668EF8A6" w:rsidRDefault="668EF8A6" w:rsidP="668EF8A6">
          <w:pPr>
            <w:pStyle w:val="Header"/>
            <w:ind w:right="-115"/>
            <w:jc w:val="right"/>
          </w:pPr>
        </w:p>
      </w:tc>
    </w:tr>
  </w:tbl>
  <w:p w14:paraId="0ABD0912" w14:textId="2BB814E1" w:rsidR="668EF8A6" w:rsidRDefault="668EF8A6" w:rsidP="668EF8A6">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ire Berman">
    <w15:presenceInfo w15:providerId="AD" w15:userId="S::claireb@petpartners.org::be148d16-6c7b-4fde-a7dc-38aca24478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A37482"/>
    <w:rsid w:val="0006428D"/>
    <w:rsid w:val="000A7D2C"/>
    <w:rsid w:val="000B159C"/>
    <w:rsid w:val="001834D5"/>
    <w:rsid w:val="003164D5"/>
    <w:rsid w:val="00320A30"/>
    <w:rsid w:val="00345C60"/>
    <w:rsid w:val="00351038"/>
    <w:rsid w:val="0041142F"/>
    <w:rsid w:val="004F1BFE"/>
    <w:rsid w:val="00584778"/>
    <w:rsid w:val="0063774E"/>
    <w:rsid w:val="006B18EA"/>
    <w:rsid w:val="00727E02"/>
    <w:rsid w:val="00827CA9"/>
    <w:rsid w:val="00915CD9"/>
    <w:rsid w:val="00920904"/>
    <w:rsid w:val="00B40058"/>
    <w:rsid w:val="00BD0D42"/>
    <w:rsid w:val="00C70C7A"/>
    <w:rsid w:val="00CF73AD"/>
    <w:rsid w:val="00DB4CFA"/>
    <w:rsid w:val="00E6413D"/>
    <w:rsid w:val="00F728C8"/>
    <w:rsid w:val="02BE7277"/>
    <w:rsid w:val="04597B62"/>
    <w:rsid w:val="065FEA35"/>
    <w:rsid w:val="08024FA1"/>
    <w:rsid w:val="0836B31C"/>
    <w:rsid w:val="08C89FF4"/>
    <w:rsid w:val="094D0435"/>
    <w:rsid w:val="09F67BAC"/>
    <w:rsid w:val="0BD96E48"/>
    <w:rsid w:val="0C0B8D4D"/>
    <w:rsid w:val="0EFCAF80"/>
    <w:rsid w:val="10767251"/>
    <w:rsid w:val="116CD0DC"/>
    <w:rsid w:val="11C34015"/>
    <w:rsid w:val="1223CC30"/>
    <w:rsid w:val="12557EFC"/>
    <w:rsid w:val="12F808F7"/>
    <w:rsid w:val="13BF6433"/>
    <w:rsid w:val="14BEA45E"/>
    <w:rsid w:val="17E99FD2"/>
    <w:rsid w:val="192A5109"/>
    <w:rsid w:val="19DDBDDE"/>
    <w:rsid w:val="1A3F8DD8"/>
    <w:rsid w:val="1BEFF13B"/>
    <w:rsid w:val="1C8FC349"/>
    <w:rsid w:val="1C96483B"/>
    <w:rsid w:val="1DD09925"/>
    <w:rsid w:val="1E1F19F6"/>
    <w:rsid w:val="1EBC4BE4"/>
    <w:rsid w:val="1EF83B5A"/>
    <w:rsid w:val="1F658037"/>
    <w:rsid w:val="1F92CD0B"/>
    <w:rsid w:val="1FC2DDEA"/>
    <w:rsid w:val="23B0D992"/>
    <w:rsid w:val="24127634"/>
    <w:rsid w:val="24A2CE42"/>
    <w:rsid w:val="25CD375B"/>
    <w:rsid w:val="25D88099"/>
    <w:rsid w:val="272FD465"/>
    <w:rsid w:val="2782363A"/>
    <w:rsid w:val="28F41DAB"/>
    <w:rsid w:val="29BAC0A8"/>
    <w:rsid w:val="29F42C59"/>
    <w:rsid w:val="2D8F105F"/>
    <w:rsid w:val="2DF89335"/>
    <w:rsid w:val="2E2833C2"/>
    <w:rsid w:val="2ECA8108"/>
    <w:rsid w:val="308A6C9F"/>
    <w:rsid w:val="30E8052F"/>
    <w:rsid w:val="314C687E"/>
    <w:rsid w:val="31C3C74A"/>
    <w:rsid w:val="31F470F7"/>
    <w:rsid w:val="33EBFCC9"/>
    <w:rsid w:val="348B36F3"/>
    <w:rsid w:val="3670E365"/>
    <w:rsid w:val="36809AA2"/>
    <w:rsid w:val="37FE4358"/>
    <w:rsid w:val="388DA079"/>
    <w:rsid w:val="39BA4477"/>
    <w:rsid w:val="3B3B572A"/>
    <w:rsid w:val="3B4E0992"/>
    <w:rsid w:val="3C37B34F"/>
    <w:rsid w:val="3DA37482"/>
    <w:rsid w:val="3E007842"/>
    <w:rsid w:val="3FF5AF61"/>
    <w:rsid w:val="403A9F83"/>
    <w:rsid w:val="414D9F84"/>
    <w:rsid w:val="41AB48D2"/>
    <w:rsid w:val="41CEFDF4"/>
    <w:rsid w:val="456A328C"/>
    <w:rsid w:val="45C99243"/>
    <w:rsid w:val="46F924FE"/>
    <w:rsid w:val="477662B2"/>
    <w:rsid w:val="47B24DBF"/>
    <w:rsid w:val="4837A90B"/>
    <w:rsid w:val="4A55D9BE"/>
    <w:rsid w:val="4CDD3CAA"/>
    <w:rsid w:val="4E93AA34"/>
    <w:rsid w:val="502ABCD9"/>
    <w:rsid w:val="50CD6C13"/>
    <w:rsid w:val="50F6DCFF"/>
    <w:rsid w:val="52DC8123"/>
    <w:rsid w:val="52E55042"/>
    <w:rsid w:val="5412C69F"/>
    <w:rsid w:val="5445EE37"/>
    <w:rsid w:val="562BCBCB"/>
    <w:rsid w:val="580A57A7"/>
    <w:rsid w:val="5B7BB3DF"/>
    <w:rsid w:val="5B7D6CA8"/>
    <w:rsid w:val="5BDABEDD"/>
    <w:rsid w:val="5C832E4C"/>
    <w:rsid w:val="5DD33BB9"/>
    <w:rsid w:val="5F49024A"/>
    <w:rsid w:val="5FC9A979"/>
    <w:rsid w:val="60298CB5"/>
    <w:rsid w:val="61375F9D"/>
    <w:rsid w:val="6175B6BE"/>
    <w:rsid w:val="618E02D4"/>
    <w:rsid w:val="6209FFCA"/>
    <w:rsid w:val="64676237"/>
    <w:rsid w:val="668EF8A6"/>
    <w:rsid w:val="6774BA78"/>
    <w:rsid w:val="67D0EB4D"/>
    <w:rsid w:val="6976ED02"/>
    <w:rsid w:val="6AE267AF"/>
    <w:rsid w:val="6AEB26EF"/>
    <w:rsid w:val="6EC74A89"/>
    <w:rsid w:val="6EF454AD"/>
    <w:rsid w:val="72FCDFDC"/>
    <w:rsid w:val="74E4246B"/>
    <w:rsid w:val="76419E9A"/>
    <w:rsid w:val="76B2AD56"/>
    <w:rsid w:val="76FBF227"/>
    <w:rsid w:val="776B6B7F"/>
    <w:rsid w:val="7867520B"/>
    <w:rsid w:val="78D0349C"/>
    <w:rsid w:val="794185E4"/>
    <w:rsid w:val="7F6D81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37482"/>
  <w15:chartTrackingRefBased/>
  <w15:docId w15:val="{426C2BD2-1839-4850-8858-A52F6EF5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64676237"/>
    <w:rPr>
      <w:color w:val="467886"/>
      <w:u w:val="single"/>
    </w:rPr>
  </w:style>
  <w:style w:type="paragraph" w:styleId="Header">
    <w:name w:val="header"/>
    <w:basedOn w:val="Normal"/>
    <w:uiPriority w:val="99"/>
    <w:unhideWhenUsed/>
    <w:rsid w:val="64676237"/>
    <w:pPr>
      <w:tabs>
        <w:tab w:val="center" w:pos="4680"/>
        <w:tab w:val="right" w:pos="9360"/>
      </w:tabs>
      <w:spacing w:after="0" w:line="240" w:lineRule="auto"/>
    </w:pPr>
  </w:style>
  <w:style w:type="paragraph" w:styleId="Footer">
    <w:name w:val="footer"/>
    <w:basedOn w:val="Normal"/>
    <w:uiPriority w:val="99"/>
    <w:unhideWhenUsed/>
    <w:rsid w:val="64676237"/>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6413D"/>
    <w:pPr>
      <w:spacing w:after="0" w:line="240" w:lineRule="auto"/>
    </w:pPr>
  </w:style>
  <w:style w:type="paragraph" w:styleId="CommentSubject">
    <w:name w:val="annotation subject"/>
    <w:basedOn w:val="CommentText"/>
    <w:next w:val="CommentText"/>
    <w:link w:val="CommentSubjectChar"/>
    <w:uiPriority w:val="99"/>
    <w:semiHidden/>
    <w:unhideWhenUsed/>
    <w:rsid w:val="00DB4CFA"/>
    <w:rPr>
      <w:b/>
      <w:bCs/>
    </w:rPr>
  </w:style>
  <w:style w:type="character" w:customStyle="1" w:styleId="CommentSubjectChar">
    <w:name w:val="Comment Subject Char"/>
    <w:basedOn w:val="CommentTextChar"/>
    <w:link w:val="CommentSubject"/>
    <w:uiPriority w:val="99"/>
    <w:semiHidden/>
    <w:rsid w:val="00DB4C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footnotes" Target="footnotes.xml"/><Relationship Id="rId12" Type="http://schemas.microsoft.com/office/2016/09/relationships/commentsIds" Target="commentsId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yperlink" Target="https://www.petpartners.org/" TargetMode="External"/><Relationship Id="rId23" Type="http://schemas.microsoft.com/office/2019/05/relationships/documenttasks" Target="documenttasks/documenttasks1.xml"/><Relationship Id="rId10" Type="http://schemas.openxmlformats.org/officeDocument/2006/relationships/comments" Target="comments.xm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mailto:press@petpartners.org" TargetMode="External"/><Relationship Id="rId14" Type="http://schemas.openxmlformats.org/officeDocument/2006/relationships/hyperlink" Target="https://www.petpartners.org"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8B8DB554-DAAF-4A25-ABBB-427A6D3241F7}">
    <t:Anchor>
      <t:Comment id="371639480"/>
    </t:Anchor>
    <t:History>
      <t:Event id="{A9E85E58-79AC-4AA1-958A-31F891187C92}" time="2025-05-13T21:43:48.734Z">
        <t:Attribution userId="S::claireb@petpartners.org::be148d16-6c7b-4fde-a7dc-38aca24478f5" userProvider="AD" userName="Claire Berman"/>
        <t:Anchor>
          <t:Comment id="371639480"/>
        </t:Anchor>
        <t:Create/>
      </t:Event>
      <t:Event id="{584236C6-0EB7-4082-A341-ECA4356050D8}" time="2025-05-13T21:43:48.734Z">
        <t:Attribution userId="S::claireb@petpartners.org::be148d16-6c7b-4fde-a7dc-38aca24478f5" userProvider="AD" userName="Claire Berman"/>
        <t:Anchor>
          <t:Comment id="371639480"/>
        </t:Anchor>
        <t:Assign userId="S::KathyG@petpartners.org::844b8c1c-1390-4162-aec8-d7265f6ae498" userProvider="AD" userName="Kathy Guillory"/>
      </t:Event>
      <t:Event id="{D8BAF643-D56C-4D61-BFB8-DA1737A865FB}" time="2025-05-13T21:43:48.734Z">
        <t:Attribution userId="S::claireb@petpartners.org::be148d16-6c7b-4fde-a7dc-38aca24478f5" userProvider="AD" userName="Claire Berman"/>
        <t:Anchor>
          <t:Comment id="371639480"/>
        </t:Anchor>
        <t:SetTitle title="@Kathy Guillory Ready for you to review!"/>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a5987e-5874-4943-bde7-a58233278a58" xsi:nil="true"/>
    <_ip_UnifiedCompliancePolicyProperties xmlns="http://schemas.microsoft.com/sharepoint/v3" xsi:nil="true"/>
    <lcf76f155ced4ddcb4097134ff3c332f xmlns="1f307974-6645-4e78-8af9-de226d66459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976F59E05CC943BDE07870E7BAF33E" ma:contentTypeVersion="21" ma:contentTypeDescription="Create a new document." ma:contentTypeScope="" ma:versionID="e688cef0e0a094c63f92e15137642912">
  <xsd:schema xmlns:xsd="http://www.w3.org/2001/XMLSchema" xmlns:xs="http://www.w3.org/2001/XMLSchema" xmlns:p="http://schemas.microsoft.com/office/2006/metadata/properties" xmlns:ns1="http://schemas.microsoft.com/sharepoint/v3" xmlns:ns2="42a5987e-5874-4943-bde7-a58233278a58" xmlns:ns3="1f307974-6645-4e78-8af9-de226d664599" targetNamespace="http://schemas.microsoft.com/office/2006/metadata/properties" ma:root="true" ma:fieldsID="cc1cbfe0e4324ded99a83bab56ae5c0a" ns1:_="" ns2:_="" ns3:_="">
    <xsd:import namespace="http://schemas.microsoft.com/sharepoint/v3"/>
    <xsd:import namespace="42a5987e-5874-4943-bde7-a58233278a58"/>
    <xsd:import namespace="1f307974-6645-4e78-8af9-de226d6645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a5987e-5874-4943-bde7-a58233278a5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2815d0e-e557-4e57-ac06-29ee0700f795}" ma:internalName="TaxCatchAll" ma:showField="CatchAllData" ma:web="42a5987e-5874-4943-bde7-a58233278a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f307974-6645-4e78-8af9-de226d6645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5a73640-5163-4c23-a206-88a5aa3041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75610-D1DB-42A3-8F82-AD10C666C7C3}">
  <ds:schemaRefs>
    <ds:schemaRef ds:uri="http://schemas.microsoft.com/sharepoint/v3/contenttype/forms"/>
  </ds:schemaRefs>
</ds:datastoreItem>
</file>

<file path=customXml/itemProps2.xml><?xml version="1.0" encoding="utf-8"?>
<ds:datastoreItem xmlns:ds="http://schemas.openxmlformats.org/officeDocument/2006/customXml" ds:itemID="{8291099D-A5E5-4F49-87F8-751DBBD94190}">
  <ds:schemaRefs>
    <ds:schemaRef ds:uri="http://schemas.microsoft.com/office/2006/metadata/properties"/>
    <ds:schemaRef ds:uri="http://schemas.microsoft.com/office/infopath/2007/PartnerControls"/>
    <ds:schemaRef ds:uri="http://schemas.microsoft.com/sharepoint/v3"/>
    <ds:schemaRef ds:uri="42a5987e-5874-4943-bde7-a58233278a58"/>
    <ds:schemaRef ds:uri="1f307974-6645-4e78-8af9-de226d664599"/>
  </ds:schemaRefs>
</ds:datastoreItem>
</file>

<file path=customXml/itemProps3.xml><?xml version="1.0" encoding="utf-8"?>
<ds:datastoreItem xmlns:ds="http://schemas.openxmlformats.org/officeDocument/2006/customXml" ds:itemID="{799AAA65-40DA-4C0A-8346-160C892A6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a5987e-5874-4943-bde7-a58233278a58"/>
    <ds:schemaRef ds:uri="1f307974-6645-4e78-8af9-de226d664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2d366c9-b4f9-4dc6-8006-c9d363a6d202}" enabled="1" method="Privileged" siteId="{8e41bacc-baba-48d6-9fcb-708bd1208e38}"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537</Words>
  <Characters>3066</Characters>
  <Application>Microsoft Office Word</Application>
  <DocSecurity>0</DocSecurity>
  <Lines>25</Lines>
  <Paragraphs>7</Paragraphs>
  <ScaleCrop>false</ScaleCrop>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Berman</dc:creator>
  <cp:keywords/>
  <dc:description/>
  <cp:lastModifiedBy>Shawn Hooker</cp:lastModifiedBy>
  <cp:revision>2</cp:revision>
  <dcterms:created xsi:type="dcterms:W3CDTF">2026-05-12T12:28:00Z</dcterms:created>
  <dcterms:modified xsi:type="dcterms:W3CDTF">2026-05-12T12:28:00Z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0x01010013976F59E05CC943BDE07870E7BAF33E</vt:lpwstr>
  </property>
  <property fmtid="{D5CDD505-2E9C-101B-9397-08002B2CF9AE}" pid="3" name="MediaServiceImageTags">
    <vt:lpwstr/>
  </property>
</Properties>
</file>