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4676237" w:rsidP="2782363A" w:rsidRDefault="64676237" w14:paraId="0887819F" w14:textId="760BE519">
      <w:pPr>
        <w:tabs>
          <w:tab w:val="right" w:pos="8370"/>
        </w:tabs>
        <w:spacing w:after="0" w:line="240" w:lineRule="auto"/>
        <w:rPr>
          <w:rFonts w:ascii="Calibri" w:hAnsi="Calibri" w:eastAsia="Calibri" w:cs="Calibri"/>
          <w:color w:val="000000" w:themeColor="text1"/>
        </w:rPr>
      </w:pPr>
    </w:p>
    <w:p w:rsidR="64676237" w:rsidP="64676237" w:rsidRDefault="64676237" w14:paraId="263C4F09" w14:textId="1B9A0F92">
      <w:pPr>
        <w:tabs>
          <w:tab w:val="right" w:pos="8370"/>
        </w:tabs>
        <w:spacing w:after="0" w:line="240" w:lineRule="auto"/>
        <w:rPr>
          <w:rFonts w:ascii="Calibri" w:hAnsi="Calibri" w:eastAsia="Calibri" w:cs="Calibri"/>
          <w:color w:val="000000" w:themeColor="text1"/>
        </w:rPr>
      </w:pPr>
    </w:p>
    <w:p w:rsidR="5412C69F" w:rsidP="1F92CD0B" w:rsidRDefault="5412C69F" w14:paraId="78EA0F18" w14:textId="102B4B0C">
      <w:pPr>
        <w:tabs>
          <w:tab w:val="right" w:pos="10170"/>
        </w:tabs>
        <w:spacing w:after="0" w:line="240" w:lineRule="auto"/>
        <w:rPr>
          <w:rFonts w:ascii="Calibri" w:hAnsi="Calibri" w:eastAsia="Calibri" w:cs="Calibri"/>
          <w:color w:val="000000" w:themeColor="text1"/>
          <w:sz w:val="22"/>
          <w:szCs w:val="22"/>
        </w:rPr>
      </w:pPr>
      <w:r w:rsidRPr="6774BA78">
        <w:rPr>
          <w:rFonts w:ascii="Calibri" w:hAnsi="Calibri" w:eastAsia="Calibri" w:cs="Calibri"/>
          <w:b/>
          <w:bCs/>
          <w:color w:val="000000" w:themeColor="text1"/>
          <w:sz w:val="22"/>
          <w:szCs w:val="22"/>
        </w:rPr>
        <w:t>FOR IMMEDIATE RELEASE</w:t>
      </w:r>
      <w:r w:rsidRPr="6774BA78" w:rsidR="25CD375B">
        <w:rPr>
          <w:rFonts w:ascii="Calibri" w:hAnsi="Calibri" w:eastAsia="Calibri" w:cs="Calibri"/>
          <w:b/>
          <w:bCs/>
          <w:color w:val="000000" w:themeColor="text1"/>
          <w:sz w:val="22"/>
          <w:szCs w:val="22"/>
        </w:rPr>
        <w:t xml:space="preserve">                                                 </w:t>
      </w:r>
      <w:r w:rsidRPr="6774BA78" w:rsidR="1EBC4BE4">
        <w:rPr>
          <w:rFonts w:ascii="Calibri" w:hAnsi="Calibri" w:eastAsia="Calibri" w:cs="Calibri"/>
          <w:b/>
          <w:bCs/>
          <w:color w:val="000000" w:themeColor="text1"/>
          <w:sz w:val="22"/>
          <w:szCs w:val="22"/>
        </w:rPr>
        <w:t xml:space="preserve">          </w:t>
      </w:r>
      <w:r w:rsidRPr="6774BA78">
        <w:rPr>
          <w:rFonts w:ascii="Calibri" w:hAnsi="Calibri" w:eastAsia="Calibri" w:cs="Calibri"/>
          <w:b/>
          <w:bCs/>
          <w:color w:val="000000" w:themeColor="text1"/>
          <w:sz w:val="22"/>
          <w:szCs w:val="22"/>
        </w:rPr>
        <w:t xml:space="preserve">Media contact: </w:t>
      </w:r>
      <w:r w:rsidRPr="6774BA78">
        <w:rPr>
          <w:rFonts w:ascii="Calibri" w:hAnsi="Calibri" w:eastAsia="Calibri" w:cs="Calibri"/>
          <w:color w:val="000000" w:themeColor="text1"/>
          <w:sz w:val="22"/>
          <w:szCs w:val="22"/>
        </w:rPr>
        <w:t>Claire Berman | Pet Partners</w:t>
      </w:r>
    </w:p>
    <w:p w:rsidR="5412C69F" w:rsidP="64676237" w:rsidRDefault="5412C69F" w14:paraId="6F84DDA1" w14:textId="4706A533">
      <w:pPr>
        <w:tabs>
          <w:tab w:val="right" w:pos="10170"/>
        </w:tabs>
        <w:spacing w:after="0" w:line="240" w:lineRule="auto"/>
        <w:jc w:val="right"/>
        <w:rPr>
          <w:rFonts w:ascii="Calibri" w:hAnsi="Calibri" w:eastAsia="Calibri" w:cs="Calibri"/>
          <w:color w:val="0563C1"/>
          <w:sz w:val="22"/>
          <w:szCs w:val="22"/>
        </w:rPr>
      </w:pPr>
      <w:r w:rsidRPr="64676237">
        <w:rPr>
          <w:rStyle w:val="Hyperlink"/>
          <w:rFonts w:ascii="Calibri" w:hAnsi="Calibri" w:eastAsia="Calibri" w:cs="Calibri"/>
          <w:sz w:val="22"/>
          <w:szCs w:val="22"/>
        </w:rPr>
        <w:t>425-679-5524</w:t>
      </w:r>
      <w:r w:rsidRPr="64676237">
        <w:rPr>
          <w:rFonts w:ascii="Calibri" w:hAnsi="Calibri" w:eastAsia="Calibri" w:cs="Calibri"/>
          <w:color w:val="000000" w:themeColor="text1"/>
          <w:sz w:val="22"/>
          <w:szCs w:val="22"/>
        </w:rPr>
        <w:t xml:space="preserve"> | </w:t>
      </w:r>
      <w:hyperlink r:id="rId9">
        <w:r w:rsidRPr="64676237">
          <w:rPr>
            <w:rStyle w:val="Hyperlink"/>
            <w:rFonts w:ascii="Calibri" w:hAnsi="Calibri" w:eastAsia="Calibri" w:cs="Calibri"/>
            <w:sz w:val="22"/>
            <w:szCs w:val="22"/>
          </w:rPr>
          <w:t>communications@petpartners.org</w:t>
        </w:r>
      </w:hyperlink>
    </w:p>
    <w:p w:rsidR="64676237" w:rsidP="64676237" w:rsidRDefault="64676237" w14:paraId="7BCE5A30" w14:textId="5F06A26D">
      <w:pPr>
        <w:spacing w:after="0" w:line="240" w:lineRule="auto"/>
        <w:jc w:val="center"/>
        <w:rPr>
          <w:rFonts w:ascii="Calibri" w:hAnsi="Calibri" w:eastAsia="Calibri" w:cs="Calibri"/>
          <w:color w:val="000000" w:themeColor="text1"/>
        </w:rPr>
      </w:pPr>
    </w:p>
    <w:p w:rsidR="0EFCAF80" w:rsidP="29BAC0A8" w:rsidRDefault="0EFCAF80" w14:paraId="195EAAC4" w14:textId="5E811972">
      <w:pPr>
        <w:spacing w:after="0" w:line="240" w:lineRule="auto"/>
        <w:jc w:val="center"/>
        <w:rPr>
          <w:rFonts w:ascii="Calibri" w:hAnsi="Calibri" w:eastAsia="Calibri" w:cs="Calibri"/>
          <w:color w:val="000000" w:themeColor="text1"/>
          <w:sz w:val="28"/>
          <w:szCs w:val="28"/>
        </w:rPr>
      </w:pPr>
      <w:r w:rsidRPr="29BAC0A8">
        <w:rPr>
          <w:rFonts w:ascii="Calibri" w:hAnsi="Calibri" w:eastAsia="Calibri" w:cs="Calibri"/>
          <w:b/>
          <w:bCs/>
          <w:color w:val="000000" w:themeColor="text1"/>
          <w:sz w:val="28"/>
          <w:szCs w:val="28"/>
        </w:rPr>
        <w:t>Pet Partners Welcomes Bryan McCormick of PetSmart to Board of Directors</w:t>
      </w:r>
    </w:p>
    <w:p w:rsidR="2782363A" w:rsidP="3670E365" w:rsidRDefault="2782363A" w14:paraId="0BF8BF6C" w14:textId="0ABA2FE1">
      <w:pPr>
        <w:spacing w:after="0" w:line="240" w:lineRule="auto"/>
        <w:jc w:val="center"/>
        <w:rPr>
          <w:rFonts w:ascii="Calibri" w:hAnsi="Calibri" w:eastAsia="Calibri" w:cs="Calibri"/>
          <w:b/>
          <w:bCs/>
          <w:color w:val="000000" w:themeColor="text1"/>
          <w:sz w:val="28"/>
          <w:szCs w:val="28"/>
        </w:rPr>
      </w:pPr>
    </w:p>
    <w:p w:rsidR="74E4246B" w:rsidP="29BAC0A8" w:rsidRDefault="74E4246B" w14:paraId="48D0EE64" w14:noSpellErr="1" w14:textId="31CA6AF9">
      <w:pPr>
        <w:rPr>
          <w:rFonts w:ascii="Calibri" w:hAnsi="Calibri" w:eastAsia="Calibri" w:cs="Calibri"/>
          <w:color w:val="000000" w:themeColor="text1"/>
          <w:sz w:val="22"/>
          <w:szCs w:val="22"/>
        </w:rPr>
      </w:pPr>
      <w:r w:rsidRPr="116CD0DC" w:rsidR="74E4246B">
        <w:rPr>
          <w:rFonts w:ascii="Calibri" w:hAnsi="Calibri" w:eastAsia="Calibri" w:cs="Calibri"/>
          <w:b w:val="1"/>
          <w:bCs w:val="1"/>
          <w:color w:val="000000" w:themeColor="text1" w:themeTint="FF" w:themeShade="FF"/>
          <w:sz w:val="22"/>
          <w:szCs w:val="22"/>
        </w:rPr>
        <w:t xml:space="preserve">(Bellevue, Wash. - </w:t>
      </w:r>
      <w:r w:rsidRPr="116CD0DC" w:rsidR="414D9F84">
        <w:rPr>
          <w:rFonts w:ascii="Calibri" w:hAnsi="Calibri" w:eastAsia="Calibri" w:cs="Calibri"/>
          <w:b w:val="1"/>
          <w:bCs w:val="1"/>
          <w:color w:val="000000" w:themeColor="text1" w:themeTint="FF" w:themeShade="FF"/>
          <w:sz w:val="22"/>
          <w:szCs w:val="22"/>
        </w:rPr>
        <w:t>October 3</w:t>
      </w:r>
      <w:r w:rsidRPr="116CD0DC" w:rsidR="74E4246B">
        <w:rPr>
          <w:rFonts w:ascii="Calibri" w:hAnsi="Calibri" w:eastAsia="Calibri" w:cs="Calibri"/>
          <w:b w:val="1"/>
          <w:bCs w:val="1"/>
          <w:color w:val="000000" w:themeColor="text1" w:themeTint="FF" w:themeShade="FF"/>
          <w:sz w:val="22"/>
          <w:szCs w:val="22"/>
        </w:rPr>
        <w:t>, 2025)</w:t>
      </w:r>
      <w:r w:rsidRPr="116CD0DC" w:rsidR="5412C69F">
        <w:rPr>
          <w:rFonts w:ascii="Calibri" w:hAnsi="Calibri" w:eastAsia="Calibri" w:cs="Calibri"/>
          <w:b w:val="1"/>
          <w:bCs w:val="1"/>
          <w:color w:val="000000" w:themeColor="text1" w:themeTint="FF" w:themeShade="FF"/>
          <w:sz w:val="22"/>
          <w:szCs w:val="22"/>
        </w:rPr>
        <w:t xml:space="preserve"> </w:t>
      </w:r>
      <w:r w:rsidRPr="116CD0DC" w:rsidR="5412C69F">
        <w:rPr>
          <w:rFonts w:ascii="Calibri" w:hAnsi="Calibri" w:eastAsia="Calibri" w:cs="Calibri"/>
          <w:i w:val="1"/>
          <w:iCs w:val="1"/>
          <w:color w:val="000000" w:themeColor="text1" w:themeTint="FF" w:themeShade="FF"/>
          <w:sz w:val="22"/>
          <w:szCs w:val="22"/>
        </w:rPr>
        <w:t>–</w:t>
      </w:r>
      <w:r w:rsidRPr="116CD0DC" w:rsidR="618E02D4">
        <w:rPr>
          <w:rFonts w:ascii="Calibri" w:hAnsi="Calibri" w:eastAsia="Calibri" w:cs="Calibri"/>
          <w:i w:val="1"/>
          <w:iCs w:val="1"/>
          <w:color w:val="000000" w:themeColor="text1" w:themeTint="FF" w:themeShade="FF"/>
          <w:sz w:val="22"/>
          <w:szCs w:val="22"/>
        </w:rPr>
        <w:t xml:space="preserve"> </w:t>
      </w:r>
      <w:r w:rsidRPr="116CD0DC" w:rsidR="618E02D4">
        <w:rPr>
          <w:rFonts w:ascii="Calibri" w:hAnsi="Calibri" w:eastAsia="Calibri" w:cs="Calibri"/>
          <w:color w:val="000000" w:themeColor="text1" w:themeTint="FF" w:themeShade="FF"/>
          <w:sz w:val="22"/>
          <w:szCs w:val="22"/>
        </w:rPr>
        <w:t>Pet Partners, the nation’s leading organization registering therapy animals</w:t>
      </w:r>
      <w:r w:rsidRPr="116CD0DC" w:rsidR="00E6413D">
        <w:rPr>
          <w:rFonts w:ascii="Calibri" w:hAnsi="Calibri" w:eastAsia="Calibri" w:cs="Calibri"/>
          <w:color w:val="000000" w:themeColor="text1" w:themeTint="FF" w:themeShade="FF"/>
          <w:sz w:val="22"/>
          <w:szCs w:val="22"/>
        </w:rPr>
        <w:t>,</w:t>
      </w:r>
      <w:r w:rsidRPr="116CD0DC" w:rsidR="618E02D4">
        <w:rPr>
          <w:rFonts w:ascii="Calibri" w:hAnsi="Calibri" w:eastAsia="Calibri" w:cs="Calibri"/>
          <w:color w:val="000000" w:themeColor="text1" w:themeTint="FF" w:themeShade="FF"/>
          <w:sz w:val="22"/>
          <w:szCs w:val="22"/>
        </w:rPr>
        <w:t xml:space="preserve"> </w:t>
      </w:r>
      <w:r w:rsidRPr="116CD0DC" w:rsidR="065FEA35">
        <w:rPr>
          <w:rFonts w:ascii="Calibri" w:hAnsi="Calibri" w:eastAsia="Calibri" w:cs="Calibri"/>
          <w:color w:val="000000" w:themeColor="text1" w:themeTint="FF" w:themeShade="FF"/>
          <w:sz w:val="22"/>
          <w:szCs w:val="22"/>
        </w:rPr>
        <w:t xml:space="preserve">is pleased to announce </w:t>
      </w:r>
      <w:r w:rsidRPr="116CD0DC" w:rsidR="2D8F105F">
        <w:rPr>
          <w:rFonts w:ascii="Calibri" w:hAnsi="Calibri" w:eastAsia="Calibri" w:cs="Calibri"/>
          <w:color w:val="000000" w:themeColor="text1" w:themeTint="FF" w:themeShade="FF"/>
          <w:sz w:val="22"/>
          <w:szCs w:val="22"/>
        </w:rPr>
        <w:t>the appointment of Bryan McCormick, Senior Vice President of Store Strategy &amp; Operations at PetSmart</w:t>
      </w:r>
      <w:r w:rsidRPr="116CD0DC" w:rsidR="2D8F105F">
        <w:rPr>
          <w:rFonts w:ascii="Calibri" w:hAnsi="Calibri" w:eastAsia="Calibri" w:cs="Calibri"/>
          <w:color w:val="000000" w:themeColor="text1" w:themeTint="FF" w:themeShade="FF"/>
          <w:sz w:val="22"/>
          <w:szCs w:val="22"/>
        </w:rPr>
        <w:t>, to its Board of Directors.</w:t>
      </w:r>
    </w:p>
    <w:p w:rsidR="2D8F105F" w:rsidP="29BAC0A8" w:rsidRDefault="2D8F105F" w14:paraId="1F4ACCE7" w14:noSpellErr="1" w14:textId="2B9DF9EA">
      <w:pPr>
        <w:rPr>
          <w:rFonts w:ascii="Calibri" w:hAnsi="Calibri" w:eastAsia="Calibri" w:cs="Calibri"/>
          <w:color w:val="000000" w:themeColor="text1"/>
          <w:sz w:val="22"/>
          <w:szCs w:val="22"/>
        </w:rPr>
      </w:pPr>
      <w:r w:rsidRPr="116CD0DC" w:rsidR="2D8F105F">
        <w:rPr>
          <w:rFonts w:ascii="Calibri" w:hAnsi="Calibri" w:eastAsia="Calibri" w:cs="Calibri"/>
          <w:color w:val="000000" w:themeColor="text1" w:themeTint="FF" w:themeShade="FF"/>
          <w:sz w:val="22"/>
          <w:szCs w:val="22"/>
        </w:rPr>
        <w:t xml:space="preserve">McCormick is a seasoned retail and business executive with more than 27 years of experience supporting fast-paced, multi-site organizations. </w:t>
      </w:r>
      <w:r w:rsidRPr="116CD0DC" w:rsidR="2D8F105F">
        <w:rPr>
          <w:rFonts w:ascii="Calibri" w:hAnsi="Calibri" w:eastAsia="Calibri" w:cs="Calibri"/>
          <w:color w:val="000000" w:themeColor="text1" w:themeTint="FF" w:themeShade="FF"/>
          <w:sz w:val="22"/>
          <w:szCs w:val="22"/>
        </w:rPr>
        <w:t xml:space="preserve">Since joining PetSmart in 2010, he has held </w:t>
      </w:r>
      <w:r w:rsidRPr="116CD0DC" w:rsidR="2D8F105F">
        <w:rPr>
          <w:rFonts w:ascii="Calibri" w:hAnsi="Calibri" w:eastAsia="Calibri" w:cs="Calibri"/>
          <w:color w:val="000000" w:themeColor="text1" w:themeTint="FF" w:themeShade="FF"/>
          <w:sz w:val="22"/>
          <w:szCs w:val="22"/>
        </w:rPr>
        <w:t>a number of</w:t>
      </w:r>
      <w:r w:rsidRPr="116CD0DC" w:rsidR="2D8F105F">
        <w:rPr>
          <w:rFonts w:ascii="Calibri" w:hAnsi="Calibri" w:eastAsia="Calibri" w:cs="Calibri"/>
          <w:color w:val="000000" w:themeColor="text1" w:themeTint="FF" w:themeShade="FF"/>
          <w:sz w:val="22"/>
          <w:szCs w:val="22"/>
        </w:rPr>
        <w:t xml:space="preserve"> leadership roles, including in human resources and operations.</w:t>
      </w:r>
      <w:r w:rsidRPr="116CD0DC" w:rsidR="2D8F105F">
        <w:rPr>
          <w:rFonts w:ascii="Calibri" w:hAnsi="Calibri" w:eastAsia="Calibri" w:cs="Calibri"/>
          <w:color w:val="000000" w:themeColor="text1" w:themeTint="FF" w:themeShade="FF"/>
          <w:sz w:val="22"/>
          <w:szCs w:val="22"/>
        </w:rPr>
        <w:t xml:space="preserve"> In his current role, he oversees the teams responsible for creating and executing strategies that shape the company’s in-store experience, services, and overall operations across </w:t>
      </w:r>
      <w:r w:rsidRPr="116CD0DC" w:rsidR="2D8F105F">
        <w:rPr>
          <w:rFonts w:ascii="Calibri" w:hAnsi="Calibri" w:eastAsia="Calibri" w:cs="Calibri"/>
          <w:color w:val="000000" w:themeColor="text1" w:themeTint="FF" w:themeShade="FF"/>
          <w:sz w:val="22"/>
          <w:szCs w:val="22"/>
        </w:rPr>
        <w:t>nearly 1,700</w:t>
      </w:r>
      <w:r w:rsidRPr="116CD0DC" w:rsidR="2D8F105F">
        <w:rPr>
          <w:rFonts w:ascii="Calibri" w:hAnsi="Calibri" w:eastAsia="Calibri" w:cs="Calibri"/>
          <w:color w:val="000000" w:themeColor="text1" w:themeTint="FF" w:themeShade="FF"/>
          <w:sz w:val="22"/>
          <w:szCs w:val="22"/>
        </w:rPr>
        <w:t xml:space="preserve"> stores and </w:t>
      </w:r>
      <w:r w:rsidRPr="116CD0DC" w:rsidR="00320A30">
        <w:rPr>
          <w:rFonts w:ascii="Calibri" w:hAnsi="Calibri" w:eastAsia="Calibri" w:cs="Calibri"/>
          <w:color w:val="000000" w:themeColor="text1" w:themeTint="FF" w:themeShade="FF"/>
          <w:sz w:val="22"/>
          <w:szCs w:val="22"/>
        </w:rPr>
        <w:t>more than 50,000</w:t>
      </w:r>
      <w:r w:rsidRPr="116CD0DC" w:rsidR="2D8F105F">
        <w:rPr>
          <w:rFonts w:ascii="Calibri" w:hAnsi="Calibri" w:eastAsia="Calibri" w:cs="Calibri"/>
          <w:color w:val="000000" w:themeColor="text1" w:themeTint="FF" w:themeShade="FF"/>
          <w:sz w:val="22"/>
          <w:szCs w:val="22"/>
        </w:rPr>
        <w:t xml:space="preserve"> associates </w:t>
      </w:r>
      <w:r w:rsidRPr="116CD0DC" w:rsidR="00B40058">
        <w:rPr>
          <w:rFonts w:ascii="Calibri" w:hAnsi="Calibri" w:eastAsia="Calibri" w:cs="Calibri"/>
          <w:color w:val="000000" w:themeColor="text1" w:themeTint="FF" w:themeShade="FF"/>
          <w:sz w:val="22"/>
          <w:szCs w:val="22"/>
        </w:rPr>
        <w:t>in North America</w:t>
      </w:r>
      <w:r w:rsidRPr="116CD0DC" w:rsidR="2D8F105F">
        <w:rPr>
          <w:rFonts w:ascii="Calibri" w:hAnsi="Calibri" w:eastAsia="Calibri" w:cs="Calibri"/>
          <w:color w:val="000000" w:themeColor="text1" w:themeTint="FF" w:themeShade="FF"/>
          <w:sz w:val="22"/>
          <w:szCs w:val="22"/>
        </w:rPr>
        <w:t>.</w:t>
      </w:r>
    </w:p>
    <w:p w:rsidR="2D8F105F" w:rsidP="29BAC0A8" w:rsidRDefault="2D8F105F" w14:paraId="746BA1B2" w14:textId="21F3A16C">
      <w:pPr>
        <w:rPr>
          <w:rFonts w:ascii="Calibri" w:hAnsi="Calibri" w:eastAsia="Calibri" w:cs="Calibri"/>
          <w:color w:val="000000" w:themeColor="text1"/>
          <w:sz w:val="22"/>
          <w:szCs w:val="22"/>
        </w:rPr>
      </w:pPr>
      <w:r w:rsidRPr="29BAC0A8">
        <w:rPr>
          <w:rFonts w:ascii="Calibri" w:hAnsi="Calibri" w:eastAsia="Calibri" w:cs="Calibri"/>
          <w:color w:val="000000" w:themeColor="text1"/>
          <w:sz w:val="22"/>
          <w:szCs w:val="22"/>
        </w:rPr>
        <w:t>Before joining PetSmart, McCormick held senior leadership roles at Bombardier</w:t>
      </w:r>
      <w:r w:rsidRPr="29BAC0A8" w:rsidR="6175B6BE">
        <w:rPr>
          <w:rFonts w:ascii="Calibri" w:hAnsi="Calibri" w:eastAsia="Calibri" w:cs="Calibri"/>
          <w:color w:val="000000" w:themeColor="text1"/>
          <w:sz w:val="22"/>
          <w:szCs w:val="22"/>
        </w:rPr>
        <w:t>, Inc.</w:t>
      </w:r>
      <w:r w:rsidRPr="29BAC0A8">
        <w:rPr>
          <w:rFonts w:ascii="Calibri" w:hAnsi="Calibri" w:eastAsia="Calibri" w:cs="Calibri"/>
          <w:color w:val="000000" w:themeColor="text1"/>
          <w:sz w:val="22"/>
          <w:szCs w:val="22"/>
        </w:rPr>
        <w:t xml:space="preserve">, </w:t>
      </w:r>
      <w:r w:rsidRPr="29BAC0A8" w:rsidR="1A3F8DD8">
        <w:rPr>
          <w:rFonts w:ascii="Calibri" w:hAnsi="Calibri" w:eastAsia="Calibri" w:cs="Calibri"/>
          <w:color w:val="000000" w:themeColor="text1"/>
          <w:sz w:val="22"/>
          <w:szCs w:val="22"/>
        </w:rPr>
        <w:t xml:space="preserve">Fleming Companies, Inc. (now </w:t>
      </w:r>
      <w:r w:rsidRPr="29BAC0A8">
        <w:rPr>
          <w:rFonts w:ascii="Calibri" w:hAnsi="Calibri" w:eastAsia="Calibri" w:cs="Calibri"/>
          <w:color w:val="000000" w:themeColor="text1"/>
          <w:sz w:val="22"/>
          <w:szCs w:val="22"/>
        </w:rPr>
        <w:t>Core-Mark International</w:t>
      </w:r>
      <w:r w:rsidRPr="29BAC0A8" w:rsidR="6976ED02">
        <w:rPr>
          <w:rFonts w:ascii="Calibri" w:hAnsi="Calibri" w:eastAsia="Calibri" w:cs="Calibri"/>
          <w:color w:val="000000" w:themeColor="text1"/>
          <w:sz w:val="22"/>
          <w:szCs w:val="22"/>
        </w:rPr>
        <w:t>)</w:t>
      </w:r>
      <w:r w:rsidRPr="29BAC0A8">
        <w:rPr>
          <w:rFonts w:ascii="Calibri" w:hAnsi="Calibri" w:eastAsia="Calibri" w:cs="Calibri"/>
          <w:color w:val="000000" w:themeColor="text1"/>
          <w:sz w:val="22"/>
          <w:szCs w:val="22"/>
        </w:rPr>
        <w:t>, and Sam’s Club. He began his career in retail at Wylie Supermarket in Texas, where he worked his way up from bagger to cashier and stocker.</w:t>
      </w:r>
    </w:p>
    <w:p w:rsidR="2D8F105F" w:rsidP="29BAC0A8" w:rsidRDefault="2D8F105F" w14:paraId="6D4C9D5C" w14:textId="0B250B40">
      <w:pPr>
        <w:rPr>
          <w:rFonts w:ascii="Calibri" w:hAnsi="Calibri" w:eastAsia="Calibri" w:cs="Calibri"/>
          <w:color w:val="000000" w:themeColor="text1"/>
          <w:sz w:val="22"/>
          <w:szCs w:val="22"/>
        </w:rPr>
      </w:pPr>
      <w:r w:rsidRPr="29BAC0A8">
        <w:rPr>
          <w:rFonts w:ascii="Calibri" w:hAnsi="Calibri" w:eastAsia="Calibri" w:cs="Calibri"/>
          <w:color w:val="000000" w:themeColor="text1"/>
          <w:sz w:val="22"/>
          <w:szCs w:val="22"/>
        </w:rPr>
        <w:t xml:space="preserve">“I am honored to join the Board of Directors of Pet Partners, a 501(c)(3) organization dedicated to improving human health and well-being through the power of the human–animal bond,” said McCormick. “Pet Partners’ mission aligns closely with my values, and I look forward to contributing my experience in strategy and operations to support the organization’s continued growth and impact. It is a privilege to collaborate with fellow board members, volunteers, and supporters to advance this important work and extend the reach of </w:t>
      </w:r>
      <w:proofErr w:type="gramStart"/>
      <w:r w:rsidRPr="29BAC0A8">
        <w:rPr>
          <w:rFonts w:ascii="Calibri" w:hAnsi="Calibri" w:eastAsia="Calibri" w:cs="Calibri"/>
          <w:color w:val="000000" w:themeColor="text1"/>
          <w:sz w:val="22"/>
          <w:szCs w:val="22"/>
        </w:rPr>
        <w:t>therapy animal</w:t>
      </w:r>
      <w:proofErr w:type="gramEnd"/>
      <w:r w:rsidRPr="29BAC0A8">
        <w:rPr>
          <w:rFonts w:ascii="Calibri" w:hAnsi="Calibri" w:eastAsia="Calibri" w:cs="Calibri"/>
          <w:color w:val="000000" w:themeColor="text1"/>
          <w:sz w:val="22"/>
          <w:szCs w:val="22"/>
        </w:rPr>
        <w:t xml:space="preserve"> programs to communities in </w:t>
      </w:r>
      <w:proofErr w:type="gramStart"/>
      <w:r w:rsidRPr="29BAC0A8">
        <w:rPr>
          <w:rFonts w:ascii="Calibri" w:hAnsi="Calibri" w:eastAsia="Calibri" w:cs="Calibri"/>
          <w:color w:val="000000" w:themeColor="text1"/>
          <w:sz w:val="22"/>
          <w:szCs w:val="22"/>
        </w:rPr>
        <w:t>need.”</w:t>
      </w:r>
      <w:proofErr w:type="gramEnd"/>
    </w:p>
    <w:p w:rsidR="28F41DAB" w:rsidP="29BAC0A8" w:rsidRDefault="28F41DAB" w14:paraId="318E6971" w14:textId="5B49F6E1">
      <w:pPr>
        <w:rPr>
          <w:rFonts w:ascii="Calibri" w:hAnsi="Calibri" w:eastAsia="Calibri" w:cs="Calibri"/>
          <w:color w:val="000000" w:themeColor="text1"/>
          <w:sz w:val="22"/>
          <w:szCs w:val="22"/>
        </w:rPr>
      </w:pPr>
      <w:r w:rsidRPr="29BAC0A8">
        <w:rPr>
          <w:rFonts w:ascii="Calibri" w:hAnsi="Calibri" w:eastAsia="Calibri" w:cs="Calibri"/>
          <w:color w:val="000000" w:themeColor="text1"/>
          <w:sz w:val="22"/>
          <w:szCs w:val="22"/>
        </w:rPr>
        <w:t xml:space="preserve">McCormick is also an active community member, participating in activities with his family including church, scouting, karate, pickleball, golf, and school events. He and his wife live in Phoenix, Arizona, with their four children and three beloved </w:t>
      </w:r>
      <w:proofErr w:type="gramStart"/>
      <w:r w:rsidRPr="29BAC0A8">
        <w:rPr>
          <w:rFonts w:ascii="Calibri" w:hAnsi="Calibri" w:eastAsia="Calibri" w:cs="Calibri"/>
          <w:color w:val="000000" w:themeColor="text1"/>
          <w:sz w:val="22"/>
          <w:szCs w:val="22"/>
        </w:rPr>
        <w:t>cats—</w:t>
      </w:r>
      <w:proofErr w:type="gramEnd"/>
      <w:r w:rsidRPr="29BAC0A8">
        <w:rPr>
          <w:rFonts w:ascii="Calibri" w:hAnsi="Calibri" w:eastAsia="Calibri" w:cs="Calibri"/>
          <w:color w:val="000000" w:themeColor="text1"/>
          <w:sz w:val="22"/>
          <w:szCs w:val="22"/>
        </w:rPr>
        <w:t>Sammy, Scout, and Tiger.</w:t>
      </w:r>
    </w:p>
    <w:p w:rsidR="28F41DAB" w:rsidP="29BAC0A8" w:rsidRDefault="28F41DAB" w14:paraId="73EAB323" w14:textId="6913C3F1">
      <w:pPr>
        <w:rPr>
          <w:rFonts w:ascii="Calibri" w:hAnsi="Calibri" w:eastAsia="Calibri" w:cs="Calibri"/>
          <w:color w:val="000000" w:themeColor="text1"/>
          <w:sz w:val="22"/>
          <w:szCs w:val="22"/>
        </w:rPr>
      </w:pPr>
      <w:r w:rsidRPr="29BAC0A8">
        <w:rPr>
          <w:rFonts w:ascii="Calibri" w:hAnsi="Calibri" w:eastAsia="Calibri" w:cs="Calibri"/>
          <w:color w:val="000000" w:themeColor="text1"/>
          <w:sz w:val="22"/>
          <w:szCs w:val="22"/>
        </w:rPr>
        <w:t>At PetSmart, McCormick serves as the executive sponsor of MOSAIC, the company’s Associate Resource Group that encourages associates from diverse backgrounds to embrace and celebrate their differences. His leadership and commitment to inclusion align strongly with Pet Partners’ values of compassion, inclusion, and teamwork.</w:t>
      </w:r>
    </w:p>
    <w:p w:rsidR="28F41DAB" w:rsidP="29BAC0A8" w:rsidRDefault="28F41DAB" w14:paraId="1004515C" w14:textId="2B78C9C1">
      <w:r w:rsidRPr="29BAC0A8">
        <w:rPr>
          <w:rFonts w:ascii="Calibri" w:hAnsi="Calibri" w:eastAsia="Calibri" w:cs="Calibri"/>
          <w:color w:val="000000" w:themeColor="text1"/>
          <w:sz w:val="22"/>
          <w:szCs w:val="22"/>
        </w:rPr>
        <w:t xml:space="preserve">“We are delighted to welcome Bryan to the Pet Partners Board of Directors,” said </w:t>
      </w:r>
      <w:r w:rsidRPr="29BAC0A8" w:rsidR="25D88099">
        <w:rPr>
          <w:rFonts w:ascii="Calibri" w:hAnsi="Calibri" w:eastAsia="Calibri" w:cs="Calibri"/>
          <w:color w:val="000000" w:themeColor="text1"/>
          <w:sz w:val="22"/>
          <w:szCs w:val="22"/>
        </w:rPr>
        <w:t>Annie Peters</w:t>
      </w:r>
      <w:r w:rsidRPr="29BAC0A8">
        <w:rPr>
          <w:rFonts w:ascii="Calibri" w:hAnsi="Calibri" w:eastAsia="Calibri" w:cs="Calibri"/>
          <w:color w:val="000000" w:themeColor="text1"/>
          <w:sz w:val="22"/>
          <w:szCs w:val="22"/>
        </w:rPr>
        <w:t>,</w:t>
      </w:r>
      <w:r w:rsidRPr="29BAC0A8" w:rsidR="0BD96E48">
        <w:rPr>
          <w:rFonts w:ascii="Calibri" w:hAnsi="Calibri" w:eastAsia="Calibri" w:cs="Calibri"/>
          <w:color w:val="000000" w:themeColor="text1"/>
          <w:sz w:val="22"/>
          <w:szCs w:val="22"/>
        </w:rPr>
        <w:t xml:space="preserve"> </w:t>
      </w:r>
      <w:r w:rsidRPr="29BAC0A8">
        <w:rPr>
          <w:rFonts w:ascii="Calibri" w:hAnsi="Calibri" w:eastAsia="Calibri" w:cs="Calibri"/>
          <w:color w:val="000000" w:themeColor="text1"/>
          <w:sz w:val="22"/>
          <w:szCs w:val="22"/>
        </w:rPr>
        <w:t>President &amp; CEO of Pet Partners. “His deep experience in operations and human resources, combined with his passion for advancing the human–animal bond, will be invaluable as we continue to expand the reach and impact of our therapy animal programs.”</w:t>
      </w:r>
    </w:p>
    <w:p w:rsidR="64676237" w:rsidP="29BAC0A8" w:rsidRDefault="29F42C59" w14:paraId="535AE312" w14:noSpellErr="1" w14:textId="286BDE12">
      <w:pPr>
        <w:rPr>
          <w:rFonts w:ascii="Calibri" w:hAnsi="Calibri" w:eastAsia="Calibri" w:cs="Calibri"/>
          <w:color w:val="000000" w:themeColor="text1"/>
          <w:sz w:val="22"/>
          <w:szCs w:val="22"/>
        </w:rPr>
      </w:pPr>
      <w:r w:rsidRPr="116CD0DC" w:rsidR="29F42C59">
        <w:rPr>
          <w:rFonts w:ascii="Calibri" w:hAnsi="Calibri" w:eastAsia="Calibri" w:cs="Calibri"/>
          <w:color w:val="000000" w:themeColor="text1" w:themeTint="FF" w:themeShade="FF"/>
          <w:sz w:val="22"/>
          <w:szCs w:val="22"/>
        </w:rPr>
        <w:t xml:space="preserve">As Pet Partners continues to lead the field in therapy animal registration and advocacy, </w:t>
      </w:r>
      <w:r w:rsidRPr="116CD0DC" w:rsidR="1C96483B">
        <w:rPr>
          <w:rFonts w:ascii="Calibri" w:hAnsi="Calibri" w:eastAsia="Calibri" w:cs="Calibri"/>
          <w:color w:val="000000" w:themeColor="text1" w:themeTint="FF" w:themeShade="FF"/>
          <w:sz w:val="22"/>
          <w:szCs w:val="22"/>
        </w:rPr>
        <w:t xml:space="preserve">McCormick’s </w:t>
      </w:r>
      <w:r w:rsidRPr="116CD0DC" w:rsidR="1C96483B">
        <w:rPr>
          <w:rFonts w:ascii="Calibri" w:hAnsi="Calibri" w:eastAsia="Calibri" w:cs="Calibri"/>
          <w:color w:val="000000" w:themeColor="text1" w:themeTint="FF" w:themeShade="FF"/>
          <w:sz w:val="22"/>
          <w:szCs w:val="22"/>
        </w:rPr>
        <w:t>expertise</w:t>
      </w:r>
      <w:r w:rsidRPr="116CD0DC" w:rsidR="29F42C59">
        <w:rPr>
          <w:rFonts w:ascii="Calibri" w:hAnsi="Calibri" w:eastAsia="Calibri" w:cs="Calibri"/>
          <w:color w:val="000000" w:themeColor="text1" w:themeTint="FF" w:themeShade="FF"/>
          <w:sz w:val="22"/>
          <w:szCs w:val="22"/>
        </w:rPr>
        <w:t xml:space="preserve"> will support strategic growth, broaden national partnerships, and ensure the highest standards of safety, education, and inclusion.</w:t>
      </w:r>
    </w:p>
    <w:p w:rsidR="64676237" w:rsidP="2782363A" w:rsidRDefault="29F42C59" w14:paraId="3BEC41E1" w14:textId="1BB431FC">
      <w:r w:rsidRPr="2782363A">
        <w:rPr>
          <w:rFonts w:ascii="Calibri" w:hAnsi="Calibri" w:eastAsia="Calibri" w:cs="Calibri"/>
          <w:color w:val="000000" w:themeColor="text1"/>
          <w:sz w:val="22"/>
          <w:szCs w:val="22"/>
        </w:rPr>
        <w:t xml:space="preserve">For more information about Pet Partners and its Board of Directors, visit </w:t>
      </w:r>
      <w:hyperlink r:id="rId10">
        <w:r w:rsidRPr="2782363A">
          <w:rPr>
            <w:rStyle w:val="Hyperlink"/>
            <w:rFonts w:ascii="Calibri" w:hAnsi="Calibri" w:eastAsia="Calibri" w:cs="Calibri"/>
            <w:sz w:val="22"/>
            <w:szCs w:val="22"/>
          </w:rPr>
          <w:t>www.petpartners.org</w:t>
        </w:r>
      </w:hyperlink>
      <w:r w:rsidRPr="2782363A">
        <w:rPr>
          <w:rFonts w:ascii="Calibri" w:hAnsi="Calibri" w:eastAsia="Calibri" w:cs="Calibri"/>
          <w:color w:val="000000" w:themeColor="text1"/>
          <w:sz w:val="22"/>
          <w:szCs w:val="22"/>
        </w:rPr>
        <w:t>.</w:t>
      </w:r>
    </w:p>
    <w:p w:rsidR="64676237" w:rsidP="1F92CD0B" w:rsidRDefault="618E02D4" w14:paraId="1D6065C4" w14:textId="35B17EEB">
      <w:pPr>
        <w:spacing w:after="0"/>
        <w:rPr>
          <w:rFonts w:ascii="Calibri" w:hAnsi="Calibri" w:eastAsia="Calibri" w:cs="Calibri"/>
          <w:color w:val="000000" w:themeColor="text1"/>
          <w:sz w:val="22"/>
          <w:szCs w:val="22"/>
        </w:rPr>
      </w:pPr>
      <w:r w:rsidRPr="1F92CD0B">
        <w:rPr>
          <w:rFonts w:ascii="Calibri" w:hAnsi="Calibri" w:eastAsia="Calibri" w:cs="Calibri"/>
          <w:b/>
          <w:bCs/>
          <w:color w:val="000000" w:themeColor="text1"/>
          <w:sz w:val="22"/>
          <w:szCs w:val="22"/>
        </w:rPr>
        <w:t>About Pet Partners</w:t>
      </w:r>
    </w:p>
    <w:p w:rsidR="64676237" w:rsidP="1F92CD0B" w:rsidRDefault="618E02D4" w14:paraId="141FFF6E" w14:textId="4322CA1E">
      <w:pPr>
        <w:rPr>
          <w:rFonts w:ascii="Calibri" w:hAnsi="Calibri" w:eastAsia="Calibri" w:cs="Calibri"/>
          <w:color w:val="000000" w:themeColor="text1"/>
          <w:sz w:val="22"/>
          <w:szCs w:val="22"/>
        </w:rPr>
      </w:pPr>
      <w:r w:rsidRPr="668EF8A6">
        <w:rPr>
          <w:rFonts w:ascii="Calibri" w:hAnsi="Calibri" w:eastAsia="Calibri" w:cs="Calibri"/>
          <w:color w:val="000000" w:themeColor="text1"/>
          <w:sz w:val="22"/>
          <w:szCs w:val="22"/>
        </w:rPr>
        <w:t xml:space="preserve">Pet Partners is the leader in the </w:t>
      </w:r>
      <w:proofErr w:type="gramStart"/>
      <w:r w:rsidRPr="668EF8A6">
        <w:rPr>
          <w:rFonts w:ascii="Calibri" w:hAnsi="Calibri" w:eastAsia="Calibri" w:cs="Calibri"/>
          <w:color w:val="000000" w:themeColor="text1"/>
          <w:sz w:val="22"/>
          <w:szCs w:val="22"/>
        </w:rPr>
        <w:t>therapy animal</w:t>
      </w:r>
      <w:proofErr w:type="gramEnd"/>
      <w:r w:rsidRPr="668EF8A6">
        <w:rPr>
          <w:rFonts w:ascii="Calibri" w:hAnsi="Calibri" w:eastAsia="Calibri" w:cs="Calibri"/>
          <w:color w:val="000000" w:themeColor="text1"/>
          <w:sz w:val="22"/>
          <w:szCs w:val="22"/>
        </w:rPr>
        <w:t xml:space="preserve"> field. Since 1977, the organization has registered thousands of teams who have made millions of visits across the U.S. and around the world. Through the power of the human-animal bond, Pet Partners can improve the physical, emotional, and social well-being of people and animals alike. Through rigorous training, high standards, and a commitment to inclusion, Pet Partners supports volunteer</w:t>
      </w:r>
      <w:r w:rsidRPr="668EF8A6" w:rsidR="00827CA9">
        <w:rPr>
          <w:rFonts w:ascii="Calibri" w:hAnsi="Calibri" w:eastAsia="Calibri" w:cs="Calibri"/>
          <w:color w:val="000000" w:themeColor="text1"/>
          <w:sz w:val="22"/>
          <w:szCs w:val="22"/>
        </w:rPr>
        <w:t>s</w:t>
      </w:r>
      <w:r w:rsidRPr="668EF8A6">
        <w:rPr>
          <w:rFonts w:ascii="Calibri" w:hAnsi="Calibri" w:eastAsia="Calibri" w:cs="Calibri"/>
          <w:color w:val="000000" w:themeColor="text1"/>
          <w:sz w:val="22"/>
          <w:szCs w:val="22"/>
        </w:rPr>
        <w:t xml:space="preserve"> working with nine different species of animals. We elevate the importance of therapy animal visits, and our teams help build a healthier and happier world for us all. Whether or not you have a pet, you can learn more about sharing the impact of therapy animals at </w:t>
      </w:r>
      <w:hyperlink r:id="rId11">
        <w:r w:rsidRPr="668EF8A6">
          <w:rPr>
            <w:rStyle w:val="Hyperlink"/>
            <w:rFonts w:ascii="Calibri" w:hAnsi="Calibri" w:eastAsia="Calibri" w:cs="Calibri"/>
            <w:sz w:val="22"/>
            <w:szCs w:val="22"/>
          </w:rPr>
          <w:t>petpartners.org</w:t>
        </w:r>
      </w:hyperlink>
      <w:r w:rsidRPr="668EF8A6">
        <w:rPr>
          <w:rFonts w:ascii="Calibri" w:hAnsi="Calibri" w:eastAsia="Calibri" w:cs="Calibri"/>
          <w:color w:val="000000" w:themeColor="text1"/>
          <w:sz w:val="22"/>
          <w:szCs w:val="22"/>
        </w:rPr>
        <w:t>.</w:t>
      </w:r>
    </w:p>
    <w:p w:rsidR="64676237" w:rsidP="1F92CD0B" w:rsidRDefault="64676237" w14:paraId="2FB80FE3" w14:textId="509F97C3">
      <w:pPr>
        <w:rPr>
          <w:rFonts w:ascii="Calibri" w:hAnsi="Calibri" w:eastAsia="Calibri" w:cs="Calibri"/>
          <w:i/>
          <w:iCs/>
          <w:color w:val="000000" w:themeColor="text1"/>
          <w:sz w:val="22"/>
          <w:szCs w:val="22"/>
        </w:rPr>
      </w:pPr>
    </w:p>
    <w:p w:rsidR="5412C69F" w:rsidP="64676237" w:rsidRDefault="5412C69F" w14:paraId="4273BBEE" w14:textId="311820AF">
      <w:pPr>
        <w:spacing w:after="0" w:line="240" w:lineRule="auto"/>
        <w:jc w:val="center"/>
        <w:rPr>
          <w:rFonts w:ascii="Calibri" w:hAnsi="Calibri" w:eastAsia="Calibri" w:cs="Calibri"/>
          <w:sz w:val="22"/>
          <w:szCs w:val="22"/>
        </w:rPr>
      </w:pPr>
      <w:r w:rsidRPr="64676237">
        <w:rPr>
          <w:rFonts w:ascii="Calibri" w:hAnsi="Calibri" w:eastAsia="Calibri" w:cs="Calibri"/>
          <w:color w:val="000000" w:themeColor="text1"/>
        </w:rPr>
        <w:t># # #</w:t>
      </w:r>
    </w:p>
    <w:p w:rsidR="64676237" w:rsidP="64676237" w:rsidRDefault="64676237" w14:paraId="182B9B49" w14:textId="49DD70FD">
      <w:pPr>
        <w:rPr>
          <w:rFonts w:ascii="Calibri" w:hAnsi="Calibri" w:eastAsia="Calibri" w:cs="Calibri"/>
          <w:i/>
          <w:iCs/>
          <w:color w:val="000000" w:themeColor="text1"/>
          <w:sz w:val="22"/>
          <w:szCs w:val="22"/>
        </w:rPr>
      </w:pPr>
    </w:p>
    <w:sectPr w:rsidR="64676237">
      <w:headerReference w:type="default" r:id="rId12"/>
      <w:footerReference w:type="default" r:id="rId13"/>
      <w:headerReference w:type="first" r:id="rId14"/>
      <w:footerReference w:type="first" r:id="rId15"/>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5C60" w:rsidRDefault="00345C60" w14:paraId="2E05066B" w14:textId="77777777">
      <w:pPr>
        <w:spacing w:after="0" w:line="240" w:lineRule="auto"/>
      </w:pPr>
      <w:r>
        <w:separator/>
      </w:r>
    </w:p>
  </w:endnote>
  <w:endnote w:type="continuationSeparator" w:id="0">
    <w:p w:rsidR="00345C60" w:rsidRDefault="00345C60" w14:paraId="0E10B9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4676237" w:rsidTr="64676237" w14:paraId="7584992A" w14:textId="77777777">
      <w:trPr>
        <w:trHeight w:val="300"/>
      </w:trPr>
      <w:tc>
        <w:tcPr>
          <w:tcW w:w="3120" w:type="dxa"/>
        </w:tcPr>
        <w:p w:rsidR="64676237" w:rsidP="64676237" w:rsidRDefault="64676237" w14:paraId="6EFF269B" w14:textId="02F18034">
          <w:pPr>
            <w:pStyle w:val="Header"/>
            <w:ind w:left="-115"/>
          </w:pPr>
        </w:p>
      </w:tc>
      <w:tc>
        <w:tcPr>
          <w:tcW w:w="3120" w:type="dxa"/>
        </w:tcPr>
        <w:p w:rsidR="64676237" w:rsidP="64676237" w:rsidRDefault="64676237" w14:paraId="1436C751" w14:textId="3057FF36">
          <w:pPr>
            <w:pStyle w:val="Header"/>
            <w:jc w:val="center"/>
          </w:pPr>
        </w:p>
      </w:tc>
      <w:tc>
        <w:tcPr>
          <w:tcW w:w="3120" w:type="dxa"/>
        </w:tcPr>
        <w:p w:rsidR="64676237" w:rsidP="64676237" w:rsidRDefault="64676237" w14:paraId="3EE794F6" w14:textId="6D90CA4D">
          <w:pPr>
            <w:pStyle w:val="Header"/>
            <w:ind w:right="-115"/>
            <w:jc w:val="right"/>
          </w:pPr>
        </w:p>
      </w:tc>
    </w:tr>
  </w:tbl>
  <w:p w:rsidR="64676237" w:rsidP="64676237" w:rsidRDefault="64676237" w14:paraId="6482A501" w14:textId="02718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68EF8A6" w:rsidTr="668EF8A6" w14:paraId="67A4F5AC" w14:textId="77777777">
      <w:trPr>
        <w:trHeight w:val="300"/>
      </w:trPr>
      <w:tc>
        <w:tcPr>
          <w:tcW w:w="3120" w:type="dxa"/>
        </w:tcPr>
        <w:p w:rsidR="668EF8A6" w:rsidP="668EF8A6" w:rsidRDefault="668EF8A6" w14:paraId="3BE9FD8B" w14:textId="24AD54F2">
          <w:pPr>
            <w:pStyle w:val="Header"/>
            <w:ind w:left="-115"/>
          </w:pPr>
        </w:p>
      </w:tc>
      <w:tc>
        <w:tcPr>
          <w:tcW w:w="3120" w:type="dxa"/>
        </w:tcPr>
        <w:p w:rsidR="668EF8A6" w:rsidP="668EF8A6" w:rsidRDefault="668EF8A6" w14:paraId="676ECA1D" w14:textId="469837DA">
          <w:pPr>
            <w:pStyle w:val="Header"/>
            <w:jc w:val="center"/>
          </w:pPr>
        </w:p>
      </w:tc>
      <w:tc>
        <w:tcPr>
          <w:tcW w:w="3120" w:type="dxa"/>
        </w:tcPr>
        <w:p w:rsidR="668EF8A6" w:rsidP="668EF8A6" w:rsidRDefault="668EF8A6" w14:paraId="613EF3B5" w14:textId="30018E5A">
          <w:pPr>
            <w:pStyle w:val="Header"/>
            <w:ind w:right="-115"/>
            <w:jc w:val="right"/>
          </w:pPr>
        </w:p>
      </w:tc>
    </w:tr>
  </w:tbl>
  <w:p w:rsidR="668EF8A6" w:rsidP="668EF8A6" w:rsidRDefault="668EF8A6" w14:paraId="663FA649" w14:textId="0F446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5C60" w:rsidRDefault="00345C60" w14:paraId="05B636CF" w14:textId="77777777">
      <w:pPr>
        <w:spacing w:after="0" w:line="240" w:lineRule="auto"/>
      </w:pPr>
      <w:r>
        <w:separator/>
      </w:r>
    </w:p>
  </w:footnote>
  <w:footnote w:type="continuationSeparator" w:id="0">
    <w:p w:rsidR="00345C60" w:rsidRDefault="00345C60" w14:paraId="443E31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240" w:type="dxa"/>
      <w:tblLayout w:type="fixed"/>
      <w:tblLook w:val="06A0" w:firstRow="1" w:lastRow="0" w:firstColumn="1" w:lastColumn="0" w:noHBand="1" w:noVBand="1"/>
    </w:tblPr>
    <w:tblGrid>
      <w:gridCol w:w="3120"/>
      <w:gridCol w:w="3120"/>
    </w:tblGrid>
    <w:tr w:rsidR="64676237" w:rsidTr="668EF8A6" w14:paraId="50B224F1" w14:textId="77777777">
      <w:trPr>
        <w:trHeight w:val="300"/>
      </w:trPr>
      <w:tc>
        <w:tcPr>
          <w:tcW w:w="3120" w:type="dxa"/>
        </w:tcPr>
        <w:p w:rsidR="64676237" w:rsidP="64676237" w:rsidRDefault="64676237" w14:paraId="1EE54729" w14:textId="106888BC">
          <w:pPr>
            <w:pStyle w:val="Header"/>
            <w:jc w:val="center"/>
          </w:pPr>
        </w:p>
      </w:tc>
      <w:tc>
        <w:tcPr>
          <w:tcW w:w="3120" w:type="dxa"/>
        </w:tcPr>
        <w:p w:rsidR="64676237" w:rsidP="64676237" w:rsidRDefault="64676237" w14:paraId="335D5692" w14:textId="168266A0">
          <w:pPr>
            <w:pStyle w:val="Header"/>
            <w:ind w:right="-115"/>
            <w:jc w:val="right"/>
          </w:pPr>
        </w:p>
      </w:tc>
    </w:tr>
  </w:tbl>
  <w:p w:rsidR="64676237" w:rsidP="64676237" w:rsidRDefault="64676237" w14:paraId="010B7D02" w14:textId="367EB4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68EF8A6" w:rsidTr="6774BA78" w14:paraId="13E0B712" w14:textId="77777777">
      <w:trPr>
        <w:trHeight w:val="300"/>
      </w:trPr>
      <w:tc>
        <w:tcPr>
          <w:tcW w:w="3120" w:type="dxa"/>
        </w:tcPr>
        <w:p w:rsidR="668EF8A6" w:rsidP="668EF8A6" w:rsidRDefault="6774BA78" w14:paraId="64CC4E12" w14:textId="63EA7929">
          <w:pPr>
            <w:ind w:left="-115"/>
          </w:pPr>
          <w:r>
            <w:rPr>
              <w:noProof/>
            </w:rPr>
            <w:drawing>
              <wp:inline distT="0" distB="0" distL="0" distR="0" wp14:anchorId="4A0E5982" wp14:editId="1A9278B0">
                <wp:extent cx="1752600" cy="457200"/>
                <wp:effectExtent l="0" t="0" r="0" b="0"/>
                <wp:docPr id="640753598" name="Picture 640753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52600" cy="457200"/>
                        </a:xfrm>
                        <a:prstGeom prst="rect">
                          <a:avLst/>
                        </a:prstGeom>
                      </pic:spPr>
                    </pic:pic>
                  </a:graphicData>
                </a:graphic>
              </wp:inline>
            </w:drawing>
          </w:r>
        </w:p>
      </w:tc>
      <w:tc>
        <w:tcPr>
          <w:tcW w:w="3120" w:type="dxa"/>
        </w:tcPr>
        <w:p w:rsidR="668EF8A6" w:rsidP="668EF8A6" w:rsidRDefault="668EF8A6" w14:paraId="1F5C23C2" w14:textId="37A9C430">
          <w:pPr>
            <w:pStyle w:val="Header"/>
            <w:jc w:val="center"/>
          </w:pPr>
        </w:p>
      </w:tc>
      <w:tc>
        <w:tcPr>
          <w:tcW w:w="3120" w:type="dxa"/>
        </w:tcPr>
        <w:p w:rsidR="668EF8A6" w:rsidP="668EF8A6" w:rsidRDefault="668EF8A6" w14:paraId="7C400633" w14:textId="530B6DFB">
          <w:pPr>
            <w:pStyle w:val="Header"/>
            <w:ind w:right="-115"/>
            <w:jc w:val="right"/>
          </w:pPr>
        </w:p>
      </w:tc>
    </w:tr>
  </w:tbl>
  <w:p w:rsidR="668EF8A6" w:rsidP="668EF8A6" w:rsidRDefault="668EF8A6" w14:paraId="0ABD0912" w14:textId="2BB814E1">
    <w:pPr>
      <w:pStyle w:val="Header"/>
    </w:pP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A37482"/>
    <w:rsid w:val="0006428D"/>
    <w:rsid w:val="000B159C"/>
    <w:rsid w:val="001834D5"/>
    <w:rsid w:val="003164D5"/>
    <w:rsid w:val="00320A30"/>
    <w:rsid w:val="00345C60"/>
    <w:rsid w:val="0041142F"/>
    <w:rsid w:val="004F1BFE"/>
    <w:rsid w:val="00584778"/>
    <w:rsid w:val="0063774E"/>
    <w:rsid w:val="006B18EA"/>
    <w:rsid w:val="00827CA9"/>
    <w:rsid w:val="00915CD9"/>
    <w:rsid w:val="00920904"/>
    <w:rsid w:val="00B40058"/>
    <w:rsid w:val="00BD0D42"/>
    <w:rsid w:val="00CF73AD"/>
    <w:rsid w:val="00DB4CFA"/>
    <w:rsid w:val="00E6413D"/>
    <w:rsid w:val="00F728C8"/>
    <w:rsid w:val="02BE7277"/>
    <w:rsid w:val="065FEA35"/>
    <w:rsid w:val="0836B31C"/>
    <w:rsid w:val="08C89FF4"/>
    <w:rsid w:val="094D0435"/>
    <w:rsid w:val="09F67BAC"/>
    <w:rsid w:val="0BD96E48"/>
    <w:rsid w:val="0C0B8D4D"/>
    <w:rsid w:val="0EFCAF80"/>
    <w:rsid w:val="10767251"/>
    <w:rsid w:val="116CD0DC"/>
    <w:rsid w:val="11C34015"/>
    <w:rsid w:val="12557EFC"/>
    <w:rsid w:val="12F808F7"/>
    <w:rsid w:val="13BF6433"/>
    <w:rsid w:val="17E99FD2"/>
    <w:rsid w:val="1A3F8DD8"/>
    <w:rsid w:val="1BEFF13B"/>
    <w:rsid w:val="1C96483B"/>
    <w:rsid w:val="1DD09925"/>
    <w:rsid w:val="1E1F19F6"/>
    <w:rsid w:val="1EBC4BE4"/>
    <w:rsid w:val="1F92CD0B"/>
    <w:rsid w:val="24127634"/>
    <w:rsid w:val="24A2CE42"/>
    <w:rsid w:val="25CD375B"/>
    <w:rsid w:val="25D88099"/>
    <w:rsid w:val="2782363A"/>
    <w:rsid w:val="28F41DAB"/>
    <w:rsid w:val="29BAC0A8"/>
    <w:rsid w:val="29F42C59"/>
    <w:rsid w:val="2D8F105F"/>
    <w:rsid w:val="2DF89335"/>
    <w:rsid w:val="2E2833C2"/>
    <w:rsid w:val="2ECA8108"/>
    <w:rsid w:val="314C687E"/>
    <w:rsid w:val="31F470F7"/>
    <w:rsid w:val="33EBFCC9"/>
    <w:rsid w:val="3670E365"/>
    <w:rsid w:val="39BA4477"/>
    <w:rsid w:val="3B4E0992"/>
    <w:rsid w:val="3DA37482"/>
    <w:rsid w:val="403A9F83"/>
    <w:rsid w:val="414D9F84"/>
    <w:rsid w:val="41AB48D2"/>
    <w:rsid w:val="41CEFDF4"/>
    <w:rsid w:val="456A328C"/>
    <w:rsid w:val="45C99243"/>
    <w:rsid w:val="46F924FE"/>
    <w:rsid w:val="477662B2"/>
    <w:rsid w:val="4CDD3CAA"/>
    <w:rsid w:val="4E93AA34"/>
    <w:rsid w:val="502ABCD9"/>
    <w:rsid w:val="50F6DCFF"/>
    <w:rsid w:val="52E55042"/>
    <w:rsid w:val="5412C69F"/>
    <w:rsid w:val="580A57A7"/>
    <w:rsid w:val="5B7D6CA8"/>
    <w:rsid w:val="5DD33BB9"/>
    <w:rsid w:val="61375F9D"/>
    <w:rsid w:val="6175B6BE"/>
    <w:rsid w:val="618E02D4"/>
    <w:rsid w:val="64676237"/>
    <w:rsid w:val="668EF8A6"/>
    <w:rsid w:val="6774BA78"/>
    <w:rsid w:val="67D0EB4D"/>
    <w:rsid w:val="6976ED02"/>
    <w:rsid w:val="6AEB26EF"/>
    <w:rsid w:val="6EC74A89"/>
    <w:rsid w:val="6EF454AD"/>
    <w:rsid w:val="74E4246B"/>
    <w:rsid w:val="76419E9A"/>
    <w:rsid w:val="76FBF227"/>
    <w:rsid w:val="7F6D81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37482"/>
  <w15:chartTrackingRefBased/>
  <w15:docId w15:val="{426C2BD2-1839-4850-8858-A52F6EF5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64676237"/>
    <w:rPr>
      <w:color w:val="467886"/>
      <w:u w:val="single"/>
    </w:rPr>
  </w:style>
  <w:style w:type="paragraph" w:styleId="Header">
    <w:name w:val="header"/>
    <w:basedOn w:val="Normal"/>
    <w:uiPriority w:val="99"/>
    <w:unhideWhenUsed/>
    <w:rsid w:val="64676237"/>
    <w:pPr>
      <w:tabs>
        <w:tab w:val="center" w:pos="4680"/>
        <w:tab w:val="right" w:pos="9360"/>
      </w:tabs>
      <w:spacing w:after="0" w:line="240" w:lineRule="auto"/>
    </w:pPr>
  </w:style>
  <w:style w:type="paragraph" w:styleId="Footer">
    <w:name w:val="footer"/>
    <w:basedOn w:val="Normal"/>
    <w:uiPriority w:val="99"/>
    <w:unhideWhenUsed/>
    <w:rsid w:val="646762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6413D"/>
    <w:pPr>
      <w:spacing w:after="0" w:line="240" w:lineRule="auto"/>
    </w:pPr>
  </w:style>
  <w:style w:type="paragraph" w:styleId="CommentSubject">
    <w:name w:val="annotation subject"/>
    <w:basedOn w:val="CommentText"/>
    <w:next w:val="CommentText"/>
    <w:link w:val="CommentSubjectChar"/>
    <w:uiPriority w:val="99"/>
    <w:semiHidden/>
    <w:unhideWhenUsed/>
    <w:rsid w:val="00DB4CFA"/>
    <w:rPr>
      <w:b/>
      <w:bCs/>
    </w:rPr>
  </w:style>
  <w:style w:type="character" w:styleId="CommentSubjectChar" w:customStyle="1">
    <w:name w:val="Comment Subject Char"/>
    <w:basedOn w:val="CommentTextChar"/>
    <w:link w:val="CommentSubject"/>
    <w:uiPriority w:val="99"/>
    <w:semiHidden/>
    <w:rsid w:val="00DB4C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eader" Target="header1.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petpartners.org/" TargetMode="External"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https://www.petpartners.org" TargetMode="External" Id="rId10" /><Relationship Type="http://schemas.microsoft.com/office/2019/05/relationships/documenttasks" Target="documenttasks/documenttasks1.xml" Id="rId19" /><Relationship Type="http://schemas.openxmlformats.org/officeDocument/2006/relationships/styles" Target="styles.xml" Id="rId4" /><Relationship Type="http://schemas.openxmlformats.org/officeDocument/2006/relationships/hyperlink" Target="mailto:press@petpartners.org" TargetMode="Externa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8B8DB554-DAAF-4A25-ABBB-427A6D3241F7}">
    <t:Anchor>
      <t:Comment id="371639480"/>
    </t:Anchor>
    <t:History>
      <t:Event id="{A9E85E58-79AC-4AA1-958A-31F891187C92}" time="2025-05-13T21:43:48.734Z">
        <t:Attribution userId="S::claireb@petpartners.org::be148d16-6c7b-4fde-a7dc-38aca24478f5" userProvider="AD" userName="Claire Berman"/>
        <t:Anchor>
          <t:Comment id="371639480"/>
        </t:Anchor>
        <t:Create/>
      </t:Event>
      <t:Event id="{584236C6-0EB7-4082-A341-ECA4356050D8}" time="2025-05-13T21:43:48.734Z">
        <t:Attribution userId="S::claireb@petpartners.org::be148d16-6c7b-4fde-a7dc-38aca24478f5" userProvider="AD" userName="Claire Berman"/>
        <t:Anchor>
          <t:Comment id="371639480"/>
        </t:Anchor>
        <t:Assign userId="S::KathyG@petpartners.org::844b8c1c-1390-4162-aec8-d7265f6ae498" userProvider="AD" userName="Kathy Guillory"/>
      </t:Event>
      <t:Event id="{D8BAF643-D56C-4D61-BFB8-DA1737A865FB}" time="2025-05-13T21:43:48.734Z">
        <t:Attribution userId="S::claireb@petpartners.org::be148d16-6c7b-4fde-a7dc-38aca24478f5" userProvider="AD" userName="Claire Berman"/>
        <t:Anchor>
          <t:Comment id="371639480"/>
        </t:Anchor>
        <t:SetTitle title="@Kathy Guillory Ready for you to review!"/>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2a5987e-5874-4943-bde7-a58233278a58" xsi:nil="true"/>
    <_ip_UnifiedCompliancePolicyProperties xmlns="http://schemas.microsoft.com/sharepoint/v3" xsi:nil="true"/>
    <lcf76f155ced4ddcb4097134ff3c332f xmlns="1f307974-6645-4e78-8af9-de226d66459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976F59E05CC943BDE07870E7BAF33E" ma:contentTypeVersion="21" ma:contentTypeDescription="Create a new document." ma:contentTypeScope="" ma:versionID="1121da5fe02e4c568a5652ab32bc6353">
  <xsd:schema xmlns:xsd="http://www.w3.org/2001/XMLSchema" xmlns:xs="http://www.w3.org/2001/XMLSchema" xmlns:p="http://schemas.microsoft.com/office/2006/metadata/properties" xmlns:ns1="http://schemas.microsoft.com/sharepoint/v3" xmlns:ns2="42a5987e-5874-4943-bde7-a58233278a58" xmlns:ns3="1f307974-6645-4e78-8af9-de226d664599" targetNamespace="http://schemas.microsoft.com/office/2006/metadata/properties" ma:root="true" ma:fieldsID="98828c45d3754051aa1450c09d0fa351" ns1:_="" ns2:_="" ns3:_="">
    <xsd:import namespace="http://schemas.microsoft.com/sharepoint/v3"/>
    <xsd:import namespace="42a5987e-5874-4943-bde7-a58233278a58"/>
    <xsd:import namespace="1f307974-6645-4e78-8af9-de226d6645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5987e-5874-4943-bde7-a58233278a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2815d0e-e557-4e57-ac06-29ee0700f795}" ma:internalName="TaxCatchAll" ma:showField="CatchAllData" ma:web="42a5987e-5874-4943-bde7-a58233278a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307974-6645-4e78-8af9-de226d6645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5a73640-5163-4c23-a206-88a5aa3041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75610-D1DB-42A3-8F82-AD10C666C7C3}">
  <ds:schemaRefs>
    <ds:schemaRef ds:uri="http://schemas.microsoft.com/sharepoint/v3/contenttype/forms"/>
  </ds:schemaRefs>
</ds:datastoreItem>
</file>

<file path=customXml/itemProps2.xml><?xml version="1.0" encoding="utf-8"?>
<ds:datastoreItem xmlns:ds="http://schemas.openxmlformats.org/officeDocument/2006/customXml" ds:itemID="{8291099D-A5E5-4F49-87F8-751DBBD94190}">
  <ds:schemaRefs>
    <ds:schemaRef ds:uri="http://schemas.microsoft.com/office/2006/metadata/properties"/>
    <ds:schemaRef ds:uri="http://schemas.microsoft.com/office/infopath/2007/PartnerControls"/>
    <ds:schemaRef ds:uri="http://schemas.microsoft.com/sharepoint/v3"/>
    <ds:schemaRef ds:uri="42a5987e-5874-4943-bde7-a58233278a58"/>
    <ds:schemaRef ds:uri="1f307974-6645-4e78-8af9-de226d664599"/>
  </ds:schemaRefs>
</ds:datastoreItem>
</file>

<file path=customXml/itemProps3.xml><?xml version="1.0" encoding="utf-8"?>
<ds:datastoreItem xmlns:ds="http://schemas.openxmlformats.org/officeDocument/2006/customXml" ds:itemID="{146BA5CF-8798-4EFF-A895-21C4783FF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a5987e-5874-4943-bde7-a58233278a58"/>
    <ds:schemaRef ds:uri="1f307974-6645-4e78-8af9-de226d664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Claire Berman</dc:creator>
  <keywords/>
  <dc:description/>
  <lastModifiedBy>Claire Berman</lastModifiedBy>
  <revision>3</revision>
  <dcterms:created xsi:type="dcterms:W3CDTF">2025-09-30T23:00:00.0000000Z</dcterms:created>
  <dcterms:modified xsi:type="dcterms:W3CDTF">2025-10-01T14:12:05.8230769Z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0x01010013976F59E05CC943BDE07870E7BAF33E</vt:lpwstr>
  </property>
  <property fmtid="{D5CDD505-2E9C-101B-9397-08002B2CF9AE}" pid="3" name="MediaServiceImageTags">
    <vt:lpwstr/>
  </property>
</Properties>
</file>